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62731" w14:textId="77777777" w:rsidR="00226280" w:rsidRPr="005E2BA5" w:rsidRDefault="00226280" w:rsidP="00C44765">
      <w:pPr>
        <w:widowControl w:val="0"/>
        <w:tabs>
          <w:tab w:val="left" w:pos="2612"/>
        </w:tabs>
        <w:autoSpaceDE w:val="0"/>
        <w:spacing w:before="240" w:after="0"/>
        <w:jc w:val="both"/>
        <w:rPr>
          <w:rFonts w:cstheme="minorHAnsi"/>
          <w:bCs/>
        </w:rPr>
      </w:pPr>
    </w:p>
    <w:p w14:paraId="3B1A4AF5" w14:textId="1EE34722" w:rsidR="00226280" w:rsidRPr="00125F8A" w:rsidRDefault="0018093C" w:rsidP="006E1903">
      <w:pPr>
        <w:pStyle w:val="Nagwek9"/>
        <w:spacing w:before="240"/>
        <w:jc w:val="center"/>
        <w:rPr>
          <w:rFonts w:asciiTheme="minorHAnsi" w:hAnsiTheme="minorHAnsi" w:cstheme="minorHAnsi"/>
          <w:b/>
          <w:i w:val="0"/>
          <w:sz w:val="28"/>
          <w:szCs w:val="28"/>
        </w:rPr>
      </w:pPr>
      <w:r w:rsidRPr="00125F8A">
        <w:rPr>
          <w:rFonts w:asciiTheme="minorHAnsi" w:hAnsiTheme="minorHAnsi" w:cstheme="minorHAnsi"/>
          <w:b/>
          <w:i w:val="0"/>
          <w:sz w:val="28"/>
          <w:szCs w:val="28"/>
        </w:rPr>
        <w:t>ZAPYTANIE OFERTOWE</w:t>
      </w:r>
    </w:p>
    <w:p w14:paraId="7ABA6FC5" w14:textId="5F63D651" w:rsidR="00226280" w:rsidRPr="00125F8A" w:rsidRDefault="0018093C" w:rsidP="006E1903">
      <w:pPr>
        <w:pStyle w:val="Tekstpodstawowy"/>
        <w:spacing w:before="240" w:after="100"/>
        <w:jc w:val="center"/>
        <w:rPr>
          <w:rFonts w:asciiTheme="minorHAnsi" w:hAnsiTheme="minorHAnsi" w:cstheme="minorHAnsi"/>
          <w:szCs w:val="24"/>
        </w:rPr>
      </w:pPr>
      <w:r w:rsidRPr="002550B8">
        <w:rPr>
          <w:rFonts w:asciiTheme="minorHAnsi" w:hAnsiTheme="minorHAnsi" w:cstheme="minorHAnsi"/>
          <w:szCs w:val="24"/>
        </w:rPr>
        <w:t xml:space="preserve">Z DNIA </w:t>
      </w:r>
      <w:r w:rsidR="00B1490C" w:rsidRPr="002550B8">
        <w:rPr>
          <w:rFonts w:asciiTheme="minorHAnsi" w:hAnsiTheme="minorHAnsi" w:cstheme="minorHAnsi"/>
          <w:szCs w:val="24"/>
        </w:rPr>
        <w:t>1</w:t>
      </w:r>
      <w:r w:rsidR="002550B8" w:rsidRPr="002550B8">
        <w:rPr>
          <w:rFonts w:asciiTheme="minorHAnsi" w:hAnsiTheme="minorHAnsi" w:cstheme="minorHAnsi"/>
          <w:szCs w:val="24"/>
        </w:rPr>
        <w:t>3</w:t>
      </w:r>
      <w:r w:rsidRPr="002550B8">
        <w:rPr>
          <w:rFonts w:asciiTheme="minorHAnsi" w:hAnsiTheme="minorHAnsi" w:cstheme="minorHAnsi"/>
          <w:szCs w:val="24"/>
        </w:rPr>
        <w:t>.03.2026</w:t>
      </w:r>
    </w:p>
    <w:p w14:paraId="5D5EBF71" w14:textId="4423A3B3" w:rsidR="00226280" w:rsidRPr="00125F8A" w:rsidRDefault="0018093C" w:rsidP="006E1903">
      <w:pPr>
        <w:pStyle w:val="Tekstpodstawowy"/>
        <w:spacing w:before="240" w:after="100"/>
        <w:jc w:val="center"/>
        <w:rPr>
          <w:rFonts w:asciiTheme="minorHAnsi" w:hAnsiTheme="minorHAnsi" w:cstheme="minorHAnsi"/>
          <w:szCs w:val="24"/>
        </w:rPr>
      </w:pPr>
      <w:r w:rsidRPr="00125F8A">
        <w:rPr>
          <w:rFonts w:asciiTheme="minorHAnsi" w:hAnsiTheme="minorHAnsi" w:cstheme="minorHAnsi"/>
          <w:szCs w:val="24"/>
        </w:rPr>
        <w:t>W RAMACH PROJEKTU</w:t>
      </w:r>
    </w:p>
    <w:p w14:paraId="3C44E4CE" w14:textId="69B66F8D" w:rsidR="00226280" w:rsidRPr="00125F8A" w:rsidRDefault="00226280" w:rsidP="006E1903">
      <w:pPr>
        <w:spacing w:before="240"/>
        <w:jc w:val="center"/>
        <w:rPr>
          <w:rFonts w:cstheme="minorHAnsi"/>
        </w:rPr>
      </w:pPr>
      <w:bookmarkStart w:id="0" w:name="_Hlk75262751"/>
      <w:r w:rsidRPr="00125F8A">
        <w:rPr>
          <w:rFonts w:cstheme="minorHAnsi"/>
          <w:b/>
          <w:iCs/>
          <w:sz w:val="28"/>
          <w:szCs w:val="24"/>
        </w:rPr>
        <w:t xml:space="preserve">„Wdrożenie Innowacyjnych technologii środowiskowych w przedsiębiorstwie </w:t>
      </w:r>
      <w:r w:rsidR="0018093C" w:rsidRPr="00125F8A">
        <w:rPr>
          <w:rFonts w:cstheme="minorHAnsi"/>
          <w:b/>
          <w:iCs/>
          <w:sz w:val="28"/>
          <w:szCs w:val="24"/>
        </w:rPr>
        <w:t>IMPULS SP.Z O.O.”</w:t>
      </w:r>
    </w:p>
    <w:bookmarkEnd w:id="0"/>
    <w:p w14:paraId="3A0A8003" w14:textId="77777777" w:rsidR="00226280" w:rsidRPr="00125F8A" w:rsidRDefault="00226280" w:rsidP="006E1903">
      <w:pPr>
        <w:spacing w:before="240"/>
        <w:jc w:val="center"/>
        <w:rPr>
          <w:rFonts w:cstheme="minorHAnsi"/>
          <w:b/>
          <w:iCs/>
          <w:sz w:val="28"/>
          <w:szCs w:val="24"/>
        </w:rPr>
      </w:pPr>
    </w:p>
    <w:p w14:paraId="3FDDD060" w14:textId="77777777" w:rsidR="00226280" w:rsidRPr="00125F8A" w:rsidRDefault="00226280" w:rsidP="006E1903">
      <w:pPr>
        <w:spacing w:before="240"/>
        <w:jc w:val="center"/>
        <w:rPr>
          <w:rFonts w:cstheme="minorHAnsi"/>
          <w:bCs/>
          <w:sz w:val="24"/>
          <w:szCs w:val="24"/>
        </w:rPr>
      </w:pPr>
      <w:r w:rsidRPr="00125F8A">
        <w:rPr>
          <w:rFonts w:cstheme="minorHAnsi"/>
          <w:bCs/>
          <w:sz w:val="24"/>
          <w:szCs w:val="24"/>
        </w:rPr>
        <w:t>ZAMAWIAJĄCY</w:t>
      </w:r>
    </w:p>
    <w:p w14:paraId="3B8FD22F" w14:textId="12B66373" w:rsidR="00226280" w:rsidRPr="00125F8A" w:rsidRDefault="00226280" w:rsidP="006E1903">
      <w:pPr>
        <w:spacing w:before="240" w:after="120"/>
        <w:jc w:val="center"/>
        <w:rPr>
          <w:rFonts w:cstheme="minorHAnsi"/>
          <w:b/>
          <w:sz w:val="28"/>
          <w:szCs w:val="28"/>
        </w:rPr>
      </w:pPr>
      <w:bookmarkStart w:id="1" w:name="_Hlk210724603"/>
      <w:r w:rsidRPr="00125F8A">
        <w:rPr>
          <w:rFonts w:cstheme="minorHAnsi"/>
          <w:b/>
          <w:sz w:val="28"/>
          <w:szCs w:val="28"/>
        </w:rPr>
        <w:t>Impuls sp</w:t>
      </w:r>
      <w:r w:rsidR="002F4364">
        <w:rPr>
          <w:rFonts w:cstheme="minorHAnsi"/>
          <w:b/>
          <w:sz w:val="28"/>
          <w:szCs w:val="28"/>
        </w:rPr>
        <w:t>.</w:t>
      </w:r>
      <w:r w:rsidRPr="00125F8A">
        <w:rPr>
          <w:rFonts w:cstheme="minorHAnsi"/>
          <w:b/>
          <w:sz w:val="28"/>
          <w:szCs w:val="28"/>
        </w:rPr>
        <w:t xml:space="preserve"> z o.o.</w:t>
      </w:r>
    </w:p>
    <w:bookmarkEnd w:id="1"/>
    <w:p w14:paraId="177F30B7" w14:textId="0A44C5DC" w:rsidR="00226280" w:rsidRPr="00125F8A" w:rsidRDefault="00226280" w:rsidP="006E1903">
      <w:pPr>
        <w:spacing w:before="240" w:after="120"/>
        <w:jc w:val="center"/>
        <w:rPr>
          <w:rFonts w:cstheme="minorHAnsi"/>
          <w:b/>
          <w:sz w:val="28"/>
          <w:szCs w:val="28"/>
        </w:rPr>
      </w:pPr>
      <w:r w:rsidRPr="00125F8A">
        <w:rPr>
          <w:rFonts w:cstheme="minorHAnsi"/>
          <w:b/>
          <w:sz w:val="28"/>
          <w:szCs w:val="28"/>
        </w:rPr>
        <w:t>Ul. Wielicka 42</w:t>
      </w:r>
    </w:p>
    <w:p w14:paraId="057C9594" w14:textId="0B674DEF" w:rsidR="00226280" w:rsidRPr="00125F8A" w:rsidRDefault="00226280" w:rsidP="006E1903">
      <w:pPr>
        <w:spacing w:before="240" w:after="120"/>
        <w:jc w:val="center"/>
        <w:rPr>
          <w:rFonts w:cstheme="minorHAnsi"/>
          <w:b/>
          <w:sz w:val="28"/>
          <w:szCs w:val="28"/>
        </w:rPr>
      </w:pPr>
      <w:r w:rsidRPr="00125F8A">
        <w:rPr>
          <w:rFonts w:cstheme="minorHAnsi"/>
          <w:b/>
          <w:sz w:val="28"/>
          <w:szCs w:val="28"/>
        </w:rPr>
        <w:t>30 -552 Kraków</w:t>
      </w:r>
    </w:p>
    <w:p w14:paraId="178311FB" w14:textId="77777777" w:rsidR="00226280" w:rsidRPr="00125F8A" w:rsidRDefault="00226280" w:rsidP="006E1903">
      <w:pPr>
        <w:spacing w:before="240" w:after="120"/>
        <w:jc w:val="center"/>
        <w:rPr>
          <w:rFonts w:cstheme="minorHAnsi"/>
        </w:rPr>
      </w:pPr>
      <w:r w:rsidRPr="00125F8A">
        <w:rPr>
          <w:rFonts w:cstheme="minorHAnsi"/>
          <w:b/>
          <w:sz w:val="28"/>
          <w:szCs w:val="28"/>
        </w:rPr>
        <w:t>NIP: 6751512850</w:t>
      </w:r>
    </w:p>
    <w:p w14:paraId="1A557B0A" w14:textId="77777777" w:rsidR="00226280" w:rsidRPr="00125F8A" w:rsidRDefault="00226280" w:rsidP="00C44765">
      <w:pPr>
        <w:pStyle w:val="Tekstpodstawowy"/>
        <w:spacing w:before="240"/>
        <w:jc w:val="both"/>
        <w:rPr>
          <w:rFonts w:asciiTheme="minorHAnsi" w:hAnsiTheme="minorHAnsi" w:cstheme="minorHAnsi"/>
          <w:b/>
          <w:szCs w:val="24"/>
        </w:rPr>
      </w:pPr>
    </w:p>
    <w:p w14:paraId="1B308165" w14:textId="77777777" w:rsidR="00226280" w:rsidRPr="00125F8A" w:rsidRDefault="00226280" w:rsidP="00C44765">
      <w:pPr>
        <w:spacing w:before="240"/>
        <w:jc w:val="both"/>
        <w:rPr>
          <w:rFonts w:cstheme="minorHAnsi"/>
          <w:sz w:val="24"/>
          <w:szCs w:val="24"/>
          <w:u w:val="single"/>
        </w:rPr>
      </w:pPr>
    </w:p>
    <w:p w14:paraId="2EE0C0CE" w14:textId="77777777" w:rsidR="00226280" w:rsidRPr="00125F8A" w:rsidRDefault="00226280" w:rsidP="00C44765">
      <w:pPr>
        <w:pStyle w:val="pkt"/>
        <w:spacing w:before="240" w:after="0" w:line="240" w:lineRule="auto"/>
        <w:ind w:left="0" w:firstLine="0"/>
        <w:rPr>
          <w:rFonts w:asciiTheme="minorHAnsi" w:hAnsiTheme="minorHAnsi" w:cstheme="minorHAnsi"/>
          <w:iCs/>
          <w:sz w:val="24"/>
          <w:szCs w:val="24"/>
        </w:rPr>
      </w:pPr>
    </w:p>
    <w:p w14:paraId="7F5172C1" w14:textId="77777777" w:rsidR="00226280" w:rsidRPr="00125F8A" w:rsidRDefault="00226280" w:rsidP="00C44765">
      <w:pPr>
        <w:pStyle w:val="pkt"/>
        <w:spacing w:before="240" w:after="0" w:line="240" w:lineRule="auto"/>
        <w:ind w:left="0" w:firstLine="0"/>
        <w:rPr>
          <w:rFonts w:asciiTheme="minorHAnsi" w:hAnsiTheme="minorHAnsi" w:cstheme="minorHAnsi"/>
          <w:iCs/>
          <w:sz w:val="24"/>
          <w:szCs w:val="24"/>
        </w:rPr>
      </w:pPr>
    </w:p>
    <w:p w14:paraId="72AC40BC" w14:textId="77777777" w:rsidR="00226280" w:rsidRPr="00125F8A" w:rsidRDefault="00226280" w:rsidP="00C44765">
      <w:pPr>
        <w:pStyle w:val="pkt"/>
        <w:spacing w:before="240" w:after="0" w:line="240" w:lineRule="auto"/>
        <w:ind w:left="0" w:firstLine="0"/>
        <w:rPr>
          <w:rFonts w:asciiTheme="minorHAnsi" w:hAnsiTheme="minorHAnsi" w:cstheme="minorHAnsi"/>
          <w:iCs/>
          <w:sz w:val="24"/>
          <w:szCs w:val="24"/>
        </w:rPr>
      </w:pPr>
    </w:p>
    <w:p w14:paraId="553C586B" w14:textId="77777777" w:rsidR="00226280" w:rsidRPr="00125F8A" w:rsidRDefault="00226280" w:rsidP="00C44765">
      <w:pPr>
        <w:pStyle w:val="pkt"/>
        <w:spacing w:before="240" w:after="0" w:line="240" w:lineRule="auto"/>
        <w:ind w:left="0" w:firstLine="0"/>
        <w:rPr>
          <w:rFonts w:asciiTheme="minorHAnsi" w:hAnsiTheme="minorHAnsi" w:cstheme="minorHAnsi"/>
          <w:iCs/>
          <w:sz w:val="24"/>
          <w:szCs w:val="24"/>
        </w:rPr>
      </w:pPr>
    </w:p>
    <w:p w14:paraId="7823B4E6" w14:textId="77777777" w:rsidR="0018093C" w:rsidRPr="00125F8A" w:rsidRDefault="0018093C" w:rsidP="00C44765">
      <w:pPr>
        <w:widowControl w:val="0"/>
        <w:tabs>
          <w:tab w:val="left" w:pos="426"/>
        </w:tabs>
        <w:spacing w:before="240" w:line="276" w:lineRule="auto"/>
        <w:jc w:val="both"/>
        <w:rPr>
          <w:rFonts w:cstheme="minorHAnsi"/>
          <w:sz w:val="24"/>
        </w:rPr>
      </w:pPr>
    </w:p>
    <w:p w14:paraId="027FF8EB" w14:textId="77777777" w:rsidR="0018093C" w:rsidRPr="00125F8A" w:rsidRDefault="0018093C" w:rsidP="00C44765">
      <w:pPr>
        <w:widowControl w:val="0"/>
        <w:tabs>
          <w:tab w:val="left" w:pos="426"/>
        </w:tabs>
        <w:spacing w:before="240" w:line="276" w:lineRule="auto"/>
        <w:jc w:val="both"/>
        <w:rPr>
          <w:rFonts w:cstheme="minorHAnsi"/>
          <w:sz w:val="24"/>
        </w:rPr>
      </w:pPr>
    </w:p>
    <w:p w14:paraId="104AB75D" w14:textId="77777777" w:rsidR="0018093C" w:rsidRPr="00125F8A" w:rsidRDefault="0018093C" w:rsidP="00C44765">
      <w:pPr>
        <w:widowControl w:val="0"/>
        <w:tabs>
          <w:tab w:val="left" w:pos="426"/>
        </w:tabs>
        <w:spacing w:before="240" w:line="276" w:lineRule="auto"/>
        <w:jc w:val="both"/>
        <w:rPr>
          <w:rFonts w:cstheme="minorHAnsi"/>
          <w:sz w:val="24"/>
        </w:rPr>
      </w:pPr>
    </w:p>
    <w:p w14:paraId="66588166" w14:textId="77777777" w:rsidR="0018093C" w:rsidRPr="00125F8A" w:rsidRDefault="0018093C" w:rsidP="00C44765">
      <w:pPr>
        <w:widowControl w:val="0"/>
        <w:tabs>
          <w:tab w:val="left" w:pos="426"/>
        </w:tabs>
        <w:spacing w:before="240" w:line="276" w:lineRule="auto"/>
        <w:jc w:val="both"/>
        <w:rPr>
          <w:rFonts w:cstheme="minorHAnsi"/>
          <w:sz w:val="24"/>
        </w:rPr>
      </w:pPr>
    </w:p>
    <w:p w14:paraId="66BB39D4" w14:textId="46028AD1" w:rsidR="00226280" w:rsidRPr="00125F8A" w:rsidRDefault="00226280" w:rsidP="00C44765">
      <w:pPr>
        <w:widowControl w:val="0"/>
        <w:tabs>
          <w:tab w:val="left" w:pos="426"/>
        </w:tabs>
        <w:spacing w:before="240" w:line="276" w:lineRule="auto"/>
        <w:jc w:val="both"/>
        <w:rPr>
          <w:rFonts w:cstheme="minorHAnsi"/>
          <w:sz w:val="24"/>
        </w:rPr>
      </w:pPr>
      <w:r w:rsidRPr="00125F8A">
        <w:rPr>
          <w:rFonts w:cstheme="minorHAnsi"/>
          <w:sz w:val="24"/>
        </w:rPr>
        <w:lastRenderedPageBreak/>
        <w:t xml:space="preserve">                           </w:t>
      </w:r>
    </w:p>
    <w:p w14:paraId="2C81D9C8" w14:textId="3B0F6BBF" w:rsidR="00226280" w:rsidRPr="00125F8A" w:rsidRDefault="00226280" w:rsidP="00C44765">
      <w:pPr>
        <w:pStyle w:val="Nagwek1"/>
        <w:numPr>
          <w:ilvl w:val="0"/>
          <w:numId w:val="203"/>
        </w:numPr>
        <w:spacing w:before="240"/>
        <w:ind w:left="0" w:firstLine="0"/>
        <w:jc w:val="both"/>
      </w:pPr>
      <w:r w:rsidRPr="00125F8A">
        <w:t>Nazwa oraz adres zamawiającego</w:t>
      </w:r>
    </w:p>
    <w:p w14:paraId="0C8C9B5C" w14:textId="53D8802B" w:rsidR="00226280" w:rsidRPr="00125F8A" w:rsidRDefault="00226280" w:rsidP="00C44765">
      <w:pPr>
        <w:pStyle w:val="Standard"/>
        <w:spacing w:before="240"/>
        <w:jc w:val="both"/>
        <w:rPr>
          <w:rFonts w:asciiTheme="minorHAnsi" w:hAnsiTheme="minorHAnsi" w:cstheme="minorHAnsi"/>
        </w:rPr>
      </w:pPr>
      <w:r w:rsidRPr="00125F8A">
        <w:rPr>
          <w:rFonts w:asciiTheme="minorHAnsi" w:hAnsiTheme="minorHAnsi" w:cstheme="minorHAnsi"/>
          <w:sz w:val="22"/>
          <w:szCs w:val="22"/>
        </w:rPr>
        <w:t>Zamawiający</w:t>
      </w:r>
      <w:r w:rsidRPr="00125F8A">
        <w:rPr>
          <w:rFonts w:asciiTheme="minorHAnsi" w:hAnsiTheme="minorHAnsi" w:cstheme="minorHAnsi"/>
          <w:b/>
          <w:sz w:val="22"/>
          <w:szCs w:val="22"/>
        </w:rPr>
        <w:t xml:space="preserve">: Impuls </w:t>
      </w:r>
      <w:proofErr w:type="spellStart"/>
      <w:r w:rsidRPr="00125F8A">
        <w:rPr>
          <w:rFonts w:asciiTheme="minorHAnsi" w:hAnsiTheme="minorHAnsi" w:cstheme="minorHAnsi"/>
          <w:b/>
          <w:sz w:val="22"/>
          <w:szCs w:val="22"/>
        </w:rPr>
        <w:t>sp</w:t>
      </w:r>
      <w:proofErr w:type="spellEnd"/>
      <w:r w:rsidRPr="00125F8A">
        <w:rPr>
          <w:rFonts w:asciiTheme="minorHAnsi" w:hAnsiTheme="minorHAnsi" w:cstheme="minorHAnsi"/>
          <w:b/>
          <w:sz w:val="22"/>
          <w:szCs w:val="22"/>
        </w:rPr>
        <w:t xml:space="preserve"> z o.o.</w:t>
      </w:r>
    </w:p>
    <w:p w14:paraId="0930D9C3" w14:textId="77777777" w:rsidR="00226280" w:rsidRPr="00125F8A" w:rsidRDefault="00226280" w:rsidP="00C44765">
      <w:pPr>
        <w:pStyle w:val="Standard"/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125F8A">
        <w:rPr>
          <w:rFonts w:asciiTheme="minorHAnsi" w:hAnsiTheme="minorHAnsi" w:cstheme="minorHAnsi"/>
          <w:sz w:val="22"/>
          <w:szCs w:val="22"/>
        </w:rPr>
        <w:t>adres:               ul. Wielicka 42, 30-552 Kraków, zwana dalej "Zamawiającym”</w:t>
      </w:r>
    </w:p>
    <w:p w14:paraId="6329F83B" w14:textId="6BB60D60" w:rsidR="00226280" w:rsidRPr="00125F8A" w:rsidRDefault="00226280" w:rsidP="00C44765">
      <w:pPr>
        <w:pStyle w:val="Standard"/>
        <w:spacing w:before="240"/>
        <w:jc w:val="both"/>
        <w:rPr>
          <w:rFonts w:asciiTheme="minorHAnsi" w:hAnsiTheme="minorHAnsi" w:cstheme="minorHAnsi"/>
        </w:rPr>
      </w:pPr>
      <w:r w:rsidRPr="002550B8">
        <w:rPr>
          <w:rFonts w:asciiTheme="minorHAnsi" w:hAnsiTheme="minorHAnsi" w:cstheme="minorHAnsi"/>
          <w:sz w:val="22"/>
          <w:szCs w:val="22"/>
        </w:rPr>
        <w:t xml:space="preserve">tel./fax             </w:t>
      </w:r>
      <w:r w:rsidR="002550B8">
        <w:rPr>
          <w:rStyle w:val="Domylnaczcionkaakapitu2"/>
          <w:rFonts w:asciiTheme="minorHAnsi" w:hAnsiTheme="minorHAnsi" w:cstheme="minorHAnsi"/>
          <w:sz w:val="22"/>
          <w:szCs w:val="22"/>
          <w:lang w:val="de-DE"/>
        </w:rPr>
        <w:t>573685627</w:t>
      </w:r>
    </w:p>
    <w:p w14:paraId="57A1FE40" w14:textId="593E29EE" w:rsidR="00226280" w:rsidRPr="00125F8A" w:rsidRDefault="00226280" w:rsidP="00C44765">
      <w:pPr>
        <w:pStyle w:val="Standarduser"/>
        <w:spacing w:before="240"/>
        <w:rPr>
          <w:rFonts w:asciiTheme="minorHAnsi" w:hAnsiTheme="minorHAnsi" w:cstheme="minorHAnsi"/>
        </w:rPr>
      </w:pPr>
      <w:r w:rsidRPr="00125F8A">
        <w:rPr>
          <w:rStyle w:val="Domylnaczcionkaakapitu2"/>
          <w:rFonts w:asciiTheme="minorHAnsi" w:hAnsiTheme="minorHAnsi" w:cstheme="minorHAnsi"/>
          <w:sz w:val="22"/>
          <w:szCs w:val="22"/>
          <w:lang w:val="pl-PL"/>
        </w:rPr>
        <w:t>Adres strony internetowej, na której jest prowadzone postępowanie i na</w:t>
      </w:r>
      <w:r w:rsidR="0018093C" w:rsidRPr="00125F8A">
        <w:rPr>
          <w:rStyle w:val="Domylnaczcionkaakapitu2"/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125F8A">
        <w:rPr>
          <w:rStyle w:val="Domylnaczcionkaakapitu2"/>
          <w:rFonts w:asciiTheme="minorHAnsi" w:hAnsiTheme="minorHAnsi" w:cstheme="minorHAnsi"/>
          <w:sz w:val="22"/>
          <w:szCs w:val="22"/>
          <w:lang w:val="pl-PL"/>
        </w:rPr>
        <w:t>której będą dostępne wszelkie</w:t>
      </w:r>
      <w:r w:rsidR="0018093C" w:rsidRPr="00125F8A">
        <w:rPr>
          <w:rStyle w:val="Domylnaczcionkaakapitu2"/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125F8A">
        <w:rPr>
          <w:rStyle w:val="Domylnaczcionkaakapitu2"/>
          <w:rFonts w:asciiTheme="minorHAnsi" w:hAnsiTheme="minorHAnsi" w:cstheme="minorHAnsi"/>
          <w:sz w:val="22"/>
          <w:szCs w:val="22"/>
          <w:lang w:val="pl-PL"/>
        </w:rPr>
        <w:t>dokumenty związane z prowadzona procedurą</w:t>
      </w:r>
      <w:r w:rsidR="00D63407" w:rsidRPr="00125F8A">
        <w:rPr>
          <w:rStyle w:val="Domylnaczcionkaakapitu2"/>
          <w:rFonts w:asciiTheme="minorHAnsi" w:hAnsiTheme="minorHAnsi" w:cstheme="minorHAnsi"/>
          <w:sz w:val="22"/>
          <w:szCs w:val="22"/>
          <w:lang w:val="pl-PL"/>
        </w:rPr>
        <w:t xml:space="preserve"> oraz zmiany i wyjaśnienia do Zapytania Ofertowego</w:t>
      </w:r>
      <w:r w:rsidRPr="00125F8A">
        <w:rPr>
          <w:rStyle w:val="Domylnaczcionkaakapitu2"/>
          <w:rFonts w:asciiTheme="minorHAnsi" w:hAnsiTheme="minorHAnsi" w:cstheme="minorHAnsi"/>
          <w:sz w:val="22"/>
          <w:szCs w:val="22"/>
          <w:lang w:val="pl-PL"/>
        </w:rPr>
        <w:t>:</w:t>
      </w:r>
      <w:r w:rsidR="0018093C" w:rsidRPr="00125F8A">
        <w:rPr>
          <w:rStyle w:val="Domylnaczcionkaakapitu2"/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125F8A">
        <w:rPr>
          <w:rStyle w:val="Domylnaczcionkaakapitu2"/>
          <w:rFonts w:asciiTheme="minorHAnsi" w:hAnsiTheme="minorHAnsi" w:cstheme="minorHAnsi"/>
          <w:sz w:val="22"/>
          <w:szCs w:val="22"/>
        </w:rPr>
        <w:t>htt</w:t>
      </w:r>
      <w:r w:rsidRPr="00125F8A">
        <w:rPr>
          <w:rStyle w:val="Domylnaczcionkaakapitu2"/>
          <w:rFonts w:asciiTheme="minorHAnsi" w:hAnsiTheme="minorHAnsi" w:cstheme="minorHAnsi"/>
          <w:sz w:val="22"/>
          <w:szCs w:val="22"/>
          <w:lang w:val="pl-PL"/>
        </w:rPr>
        <w:t>ps://bazakonkurencyjnosci.funduszeeuropejskie.gov.pl</w:t>
      </w:r>
    </w:p>
    <w:p w14:paraId="30B931B9" w14:textId="14DBB7F2" w:rsidR="00226280" w:rsidRPr="00125F8A" w:rsidRDefault="002B6140" w:rsidP="00C44765">
      <w:pPr>
        <w:pStyle w:val="Nagwek1"/>
        <w:numPr>
          <w:ilvl w:val="0"/>
          <w:numId w:val="203"/>
        </w:numPr>
        <w:spacing w:before="240"/>
        <w:ind w:left="0" w:firstLine="0"/>
        <w:jc w:val="both"/>
        <w:rPr>
          <w:szCs w:val="24"/>
        </w:rPr>
      </w:pPr>
      <w:r w:rsidRPr="00125F8A">
        <w:t>Termin składania ofert</w:t>
      </w:r>
    </w:p>
    <w:p w14:paraId="307E7B15" w14:textId="3968460A" w:rsidR="00226280" w:rsidRPr="00125F8A" w:rsidRDefault="00927E43" w:rsidP="00C44765">
      <w:pPr>
        <w:pStyle w:val="Akapitzlist1"/>
        <w:spacing w:before="240" w:after="0"/>
        <w:ind w:left="0"/>
        <w:jc w:val="both"/>
        <w:rPr>
          <w:rFonts w:asciiTheme="minorHAnsi" w:hAnsiTheme="minorHAnsi" w:cstheme="minorHAnsi"/>
          <w:color w:val="000000"/>
        </w:rPr>
      </w:pPr>
      <w:r w:rsidRPr="002550B8">
        <w:rPr>
          <w:rFonts w:asciiTheme="minorHAnsi" w:hAnsiTheme="minorHAnsi" w:cstheme="minorHAnsi"/>
          <w:color w:val="000000"/>
        </w:rPr>
        <w:t xml:space="preserve">Od </w:t>
      </w:r>
      <w:r w:rsidR="002550B8" w:rsidRPr="002550B8">
        <w:rPr>
          <w:rFonts w:asciiTheme="minorHAnsi" w:hAnsiTheme="minorHAnsi" w:cstheme="minorHAnsi"/>
          <w:color w:val="000000"/>
        </w:rPr>
        <w:t>13</w:t>
      </w:r>
      <w:r w:rsidRPr="002550B8">
        <w:rPr>
          <w:rFonts w:asciiTheme="minorHAnsi" w:hAnsiTheme="minorHAnsi" w:cstheme="minorHAnsi"/>
          <w:color w:val="000000"/>
        </w:rPr>
        <w:t xml:space="preserve">.03.2026 do </w:t>
      </w:r>
      <w:r w:rsidR="002550B8" w:rsidRPr="002550B8">
        <w:rPr>
          <w:rFonts w:asciiTheme="minorHAnsi" w:hAnsiTheme="minorHAnsi" w:cstheme="minorHAnsi"/>
          <w:color w:val="000000"/>
        </w:rPr>
        <w:t>20</w:t>
      </w:r>
      <w:r w:rsidRPr="002550B8">
        <w:rPr>
          <w:rFonts w:asciiTheme="minorHAnsi" w:hAnsiTheme="minorHAnsi" w:cstheme="minorHAnsi"/>
          <w:color w:val="000000"/>
        </w:rPr>
        <w:t xml:space="preserve">.03.2025 do godz. </w:t>
      </w:r>
      <w:r w:rsidR="002550B8" w:rsidRPr="002550B8">
        <w:rPr>
          <w:rFonts w:asciiTheme="minorHAnsi" w:hAnsiTheme="minorHAnsi" w:cstheme="minorHAnsi"/>
          <w:color w:val="000000"/>
        </w:rPr>
        <w:t>23</w:t>
      </w:r>
      <w:r w:rsidR="00491492" w:rsidRPr="002550B8">
        <w:rPr>
          <w:rFonts w:asciiTheme="minorHAnsi" w:hAnsiTheme="minorHAnsi" w:cstheme="minorHAnsi"/>
          <w:color w:val="000000"/>
        </w:rPr>
        <w:t>:</w:t>
      </w:r>
      <w:r w:rsidR="002550B8" w:rsidRPr="002550B8">
        <w:rPr>
          <w:rFonts w:asciiTheme="minorHAnsi" w:hAnsiTheme="minorHAnsi" w:cstheme="minorHAnsi"/>
          <w:color w:val="000000"/>
        </w:rPr>
        <w:t>59</w:t>
      </w:r>
      <w:r w:rsidR="00491492" w:rsidRPr="00125F8A">
        <w:rPr>
          <w:rFonts w:asciiTheme="minorHAnsi" w:hAnsiTheme="minorHAnsi" w:cstheme="minorHAnsi"/>
          <w:color w:val="000000"/>
        </w:rPr>
        <w:t xml:space="preserve"> </w:t>
      </w:r>
    </w:p>
    <w:p w14:paraId="15A4E538" w14:textId="149F916F" w:rsidR="00927E43" w:rsidRPr="00125F8A" w:rsidRDefault="00927E43" w:rsidP="00C44765">
      <w:pPr>
        <w:pStyle w:val="Nagwek1"/>
        <w:numPr>
          <w:ilvl w:val="0"/>
          <w:numId w:val="203"/>
        </w:numPr>
        <w:spacing w:before="240"/>
        <w:ind w:left="0" w:firstLine="0"/>
        <w:jc w:val="both"/>
      </w:pPr>
      <w:r w:rsidRPr="00125F8A">
        <w:t>Okres realizacji zamówienia</w:t>
      </w:r>
    </w:p>
    <w:p w14:paraId="2DA70CCE" w14:textId="022869BF" w:rsidR="00226280" w:rsidRPr="00125F8A" w:rsidRDefault="00491492" w:rsidP="00C44765">
      <w:pPr>
        <w:spacing w:before="240" w:after="0"/>
        <w:jc w:val="both"/>
        <w:rPr>
          <w:rFonts w:cstheme="minorHAnsi"/>
          <w:bCs/>
        </w:rPr>
      </w:pPr>
      <w:r w:rsidRPr="002550B8">
        <w:rPr>
          <w:rFonts w:cstheme="minorHAnsi"/>
          <w:bCs/>
        </w:rPr>
        <w:t>0</w:t>
      </w:r>
      <w:r w:rsidR="00E04D21" w:rsidRPr="002550B8">
        <w:rPr>
          <w:rFonts w:cstheme="minorHAnsi"/>
          <w:bCs/>
        </w:rPr>
        <w:t>3</w:t>
      </w:r>
      <w:r w:rsidRPr="002550B8">
        <w:rPr>
          <w:rFonts w:cstheme="minorHAnsi"/>
          <w:bCs/>
        </w:rPr>
        <w:t>.2026</w:t>
      </w:r>
      <w:r w:rsidRPr="00125F8A">
        <w:rPr>
          <w:rFonts w:cstheme="minorHAnsi"/>
          <w:bCs/>
        </w:rPr>
        <w:t xml:space="preserve"> </w:t>
      </w:r>
    </w:p>
    <w:p w14:paraId="1765A222" w14:textId="06E56F45" w:rsidR="00226280" w:rsidRPr="00125F8A" w:rsidRDefault="00226280" w:rsidP="00C44765">
      <w:pPr>
        <w:pStyle w:val="Nagwek1"/>
        <w:numPr>
          <w:ilvl w:val="0"/>
          <w:numId w:val="203"/>
        </w:numPr>
        <w:spacing w:before="240"/>
        <w:ind w:left="0" w:firstLine="0"/>
        <w:jc w:val="both"/>
      </w:pPr>
      <w:r w:rsidRPr="00125F8A">
        <w:t>Opis przedmiotu zamówienia</w:t>
      </w:r>
    </w:p>
    <w:p w14:paraId="75BA905F" w14:textId="77777777" w:rsidR="00491492" w:rsidRPr="00491492" w:rsidRDefault="00491492" w:rsidP="00C44765">
      <w:pPr>
        <w:spacing w:before="240" w:after="0"/>
        <w:jc w:val="both"/>
        <w:rPr>
          <w:rFonts w:cstheme="minorHAnsi"/>
          <w:bCs/>
        </w:rPr>
      </w:pPr>
      <w:r w:rsidRPr="00491492">
        <w:rPr>
          <w:rFonts w:cstheme="minorHAnsi"/>
          <w:bCs/>
        </w:rPr>
        <w:t>Przedmiotem zamówienia jest dostawa specjalistycznego sprzętu technicznego oraz oprogramowania wspierającego działalność operacyjną przedsiębiorstwa w ramach realizacji projektu pn. „Wdrożenie Innowacyjnych technologii środowiskowych w przedsiębiorstwie IMPULS sp. z o.o.”.</w:t>
      </w:r>
    </w:p>
    <w:p w14:paraId="11418C91" w14:textId="77777777" w:rsidR="00491492" w:rsidRPr="00491492" w:rsidRDefault="00491492" w:rsidP="00C44765">
      <w:pPr>
        <w:spacing w:before="240" w:after="0"/>
        <w:jc w:val="both"/>
        <w:rPr>
          <w:rFonts w:cstheme="minorHAnsi"/>
          <w:bCs/>
        </w:rPr>
      </w:pPr>
      <w:r w:rsidRPr="00491492">
        <w:rPr>
          <w:rFonts w:cstheme="minorHAnsi"/>
          <w:bCs/>
        </w:rPr>
        <w:t>Zamówienie zostało podzielone na trzy części obejmujące:</w:t>
      </w:r>
    </w:p>
    <w:p w14:paraId="1ABA5A7D" w14:textId="6FCD56AB" w:rsidR="00491492" w:rsidRPr="00491492" w:rsidRDefault="00D63407" w:rsidP="00C44765">
      <w:pPr>
        <w:numPr>
          <w:ilvl w:val="0"/>
          <w:numId w:val="162"/>
        </w:numPr>
        <w:spacing w:before="240" w:after="0"/>
        <w:ind w:left="284" w:firstLine="0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 xml:space="preserve">Część I – </w:t>
      </w:r>
      <w:r w:rsidR="00491492" w:rsidRPr="00491492">
        <w:rPr>
          <w:rFonts w:cstheme="minorHAnsi"/>
          <w:bCs/>
        </w:rPr>
        <w:t>zestaw wiertnicy HDD (</w:t>
      </w:r>
      <w:proofErr w:type="spellStart"/>
      <w:r w:rsidR="00491492" w:rsidRPr="00491492">
        <w:rPr>
          <w:rFonts w:cstheme="minorHAnsi"/>
          <w:bCs/>
        </w:rPr>
        <w:t>Horizontal</w:t>
      </w:r>
      <w:proofErr w:type="spellEnd"/>
      <w:r w:rsidR="00491492" w:rsidRPr="00491492">
        <w:rPr>
          <w:rFonts w:cstheme="minorHAnsi"/>
          <w:bCs/>
        </w:rPr>
        <w:t xml:space="preserve"> </w:t>
      </w:r>
      <w:proofErr w:type="spellStart"/>
      <w:r w:rsidR="00491492" w:rsidRPr="00491492">
        <w:rPr>
          <w:rFonts w:cstheme="minorHAnsi"/>
          <w:bCs/>
        </w:rPr>
        <w:t>Directional</w:t>
      </w:r>
      <w:proofErr w:type="spellEnd"/>
      <w:r w:rsidR="00491492" w:rsidRPr="00491492">
        <w:rPr>
          <w:rFonts w:cstheme="minorHAnsi"/>
          <w:bCs/>
        </w:rPr>
        <w:t xml:space="preserve"> </w:t>
      </w:r>
      <w:proofErr w:type="spellStart"/>
      <w:r w:rsidR="00491492" w:rsidRPr="00491492">
        <w:rPr>
          <w:rFonts w:cstheme="minorHAnsi"/>
          <w:bCs/>
        </w:rPr>
        <w:t>Drilling</w:t>
      </w:r>
      <w:proofErr w:type="spellEnd"/>
      <w:r w:rsidR="00491492" w:rsidRPr="00491492">
        <w:rPr>
          <w:rFonts w:cstheme="minorHAnsi"/>
          <w:bCs/>
        </w:rPr>
        <w:t xml:space="preserve">) przeznaczonej do wykonywania </w:t>
      </w:r>
      <w:proofErr w:type="spellStart"/>
      <w:r w:rsidR="00491492" w:rsidRPr="00491492">
        <w:rPr>
          <w:rFonts w:cstheme="minorHAnsi"/>
          <w:bCs/>
        </w:rPr>
        <w:t>bezwykopowych</w:t>
      </w:r>
      <w:proofErr w:type="spellEnd"/>
      <w:r w:rsidR="00491492" w:rsidRPr="00491492">
        <w:rPr>
          <w:rFonts w:cstheme="minorHAnsi"/>
          <w:bCs/>
        </w:rPr>
        <w:t xml:space="preserve"> przewiertów sterowanych wraz z wyposażeniem,</w:t>
      </w:r>
    </w:p>
    <w:p w14:paraId="7A2E2FA5" w14:textId="616933D3" w:rsidR="00491492" w:rsidRPr="00491492" w:rsidRDefault="00D63407" w:rsidP="00C44765">
      <w:pPr>
        <w:numPr>
          <w:ilvl w:val="0"/>
          <w:numId w:val="162"/>
        </w:numPr>
        <w:spacing w:before="240" w:after="0"/>
        <w:ind w:left="284" w:firstLine="0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 xml:space="preserve">Część II – </w:t>
      </w:r>
      <w:r w:rsidR="00491492" w:rsidRPr="00491492">
        <w:rPr>
          <w:rFonts w:cstheme="minorHAnsi"/>
          <w:bCs/>
        </w:rPr>
        <w:t>reflektometr światłowodowy wraz z niezbędnym osprzętem,</w:t>
      </w:r>
    </w:p>
    <w:p w14:paraId="58E6BCA9" w14:textId="6291958F" w:rsidR="00491492" w:rsidRPr="00491492" w:rsidRDefault="00D63407" w:rsidP="00C44765">
      <w:pPr>
        <w:numPr>
          <w:ilvl w:val="0"/>
          <w:numId w:val="162"/>
        </w:numPr>
        <w:spacing w:before="240" w:after="0"/>
        <w:ind w:left="284" w:firstLine="0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 xml:space="preserve">Część III – </w:t>
      </w:r>
      <w:r w:rsidR="00491492" w:rsidRPr="00491492">
        <w:rPr>
          <w:rFonts w:cstheme="minorHAnsi"/>
          <w:bCs/>
        </w:rPr>
        <w:t>system informatyczny (aplikację) do automatyzacji procesów operacyjnych oraz zarządzania pracownikami terenowymi.</w:t>
      </w:r>
    </w:p>
    <w:p w14:paraId="26E072A4" w14:textId="0FE98D3F" w:rsidR="00491492" w:rsidRPr="00491492" w:rsidRDefault="00491492" w:rsidP="00C44765">
      <w:pPr>
        <w:spacing w:before="240" w:after="0"/>
        <w:jc w:val="both"/>
        <w:rPr>
          <w:rFonts w:cstheme="minorHAnsi"/>
          <w:bCs/>
        </w:rPr>
      </w:pPr>
      <w:r w:rsidRPr="00491492">
        <w:rPr>
          <w:rFonts w:cstheme="minorHAnsi"/>
          <w:bCs/>
        </w:rPr>
        <w:t xml:space="preserve">Zamawiający dopuszcza możliwość składania ofert częściowych. Wykonawca może złożyć ofertę na jedną, </w:t>
      </w:r>
      <w:r w:rsidRPr="00125F8A">
        <w:rPr>
          <w:rFonts w:cstheme="minorHAnsi"/>
          <w:bCs/>
        </w:rPr>
        <w:t>dwie</w:t>
      </w:r>
      <w:r w:rsidRPr="00491492">
        <w:rPr>
          <w:rFonts w:cstheme="minorHAnsi"/>
          <w:bCs/>
        </w:rPr>
        <w:t xml:space="preserve"> lub wszystkie części zamówienia.</w:t>
      </w:r>
    </w:p>
    <w:p w14:paraId="4D24A29B" w14:textId="77777777" w:rsidR="00491492" w:rsidRPr="00491492" w:rsidRDefault="00491492" w:rsidP="00C44765">
      <w:pPr>
        <w:spacing w:before="240" w:after="0"/>
        <w:jc w:val="both"/>
        <w:rPr>
          <w:rFonts w:asciiTheme="majorHAnsi" w:hAnsiTheme="majorHAnsi" w:cstheme="majorHAnsi"/>
          <w:b/>
        </w:rPr>
      </w:pPr>
      <w:r w:rsidRPr="00491492">
        <w:rPr>
          <w:rFonts w:asciiTheme="majorHAnsi" w:hAnsiTheme="majorHAnsi" w:cstheme="majorHAnsi"/>
          <w:b/>
        </w:rPr>
        <w:t>Kody CPV zamówienia:</w:t>
      </w:r>
    </w:p>
    <w:p w14:paraId="117EE7EF" w14:textId="77777777" w:rsidR="00491492" w:rsidRPr="00491492" w:rsidRDefault="00491492" w:rsidP="00C44765">
      <w:pPr>
        <w:numPr>
          <w:ilvl w:val="0"/>
          <w:numId w:val="205"/>
        </w:numPr>
        <w:spacing w:before="240" w:after="0"/>
        <w:ind w:left="284" w:firstLine="0"/>
        <w:jc w:val="both"/>
        <w:rPr>
          <w:rFonts w:cstheme="minorHAnsi"/>
          <w:bCs/>
        </w:rPr>
      </w:pPr>
      <w:r w:rsidRPr="00491492">
        <w:rPr>
          <w:rFonts w:cstheme="minorHAnsi"/>
          <w:bCs/>
        </w:rPr>
        <w:t>43130000-3 – sprzęt wiertniczy</w:t>
      </w:r>
    </w:p>
    <w:p w14:paraId="4C946436" w14:textId="77777777" w:rsidR="00491492" w:rsidRPr="00491492" w:rsidRDefault="00491492" w:rsidP="00C44765">
      <w:pPr>
        <w:numPr>
          <w:ilvl w:val="0"/>
          <w:numId w:val="205"/>
        </w:numPr>
        <w:spacing w:before="240" w:after="0"/>
        <w:ind w:left="284" w:firstLine="0"/>
        <w:jc w:val="both"/>
        <w:rPr>
          <w:rFonts w:cstheme="minorHAnsi"/>
          <w:bCs/>
        </w:rPr>
      </w:pPr>
      <w:r w:rsidRPr="00491492">
        <w:rPr>
          <w:rFonts w:cstheme="minorHAnsi"/>
          <w:bCs/>
        </w:rPr>
        <w:t>43132100-8 – maszyny do wierceń</w:t>
      </w:r>
    </w:p>
    <w:p w14:paraId="73D541C8" w14:textId="77777777" w:rsidR="00491492" w:rsidRPr="00491492" w:rsidRDefault="00491492" w:rsidP="00C44765">
      <w:pPr>
        <w:numPr>
          <w:ilvl w:val="0"/>
          <w:numId w:val="205"/>
        </w:numPr>
        <w:spacing w:before="240" w:after="0"/>
        <w:ind w:left="284" w:firstLine="0"/>
        <w:jc w:val="both"/>
        <w:rPr>
          <w:rFonts w:cstheme="minorHAnsi"/>
          <w:bCs/>
        </w:rPr>
      </w:pPr>
      <w:r w:rsidRPr="00491492">
        <w:rPr>
          <w:rFonts w:cstheme="minorHAnsi"/>
          <w:bCs/>
        </w:rPr>
        <w:lastRenderedPageBreak/>
        <w:t>43132200-9 – wiertnica</w:t>
      </w:r>
    </w:p>
    <w:p w14:paraId="57499183" w14:textId="77777777" w:rsidR="00491492" w:rsidRPr="00491492" w:rsidRDefault="00491492" w:rsidP="00C44765">
      <w:pPr>
        <w:numPr>
          <w:ilvl w:val="0"/>
          <w:numId w:val="205"/>
        </w:numPr>
        <w:spacing w:before="240" w:after="0"/>
        <w:ind w:left="284" w:firstLine="0"/>
        <w:jc w:val="both"/>
        <w:rPr>
          <w:rFonts w:cstheme="minorHAnsi"/>
          <w:bCs/>
        </w:rPr>
      </w:pPr>
      <w:r w:rsidRPr="00491492">
        <w:rPr>
          <w:rFonts w:cstheme="minorHAnsi"/>
          <w:bCs/>
        </w:rPr>
        <w:t>43136000-5 – urządzenia wiertnicze</w:t>
      </w:r>
    </w:p>
    <w:p w14:paraId="3C60322C" w14:textId="77777777" w:rsidR="00491492" w:rsidRPr="00491492" w:rsidRDefault="00491492" w:rsidP="00C44765">
      <w:pPr>
        <w:numPr>
          <w:ilvl w:val="0"/>
          <w:numId w:val="205"/>
        </w:numPr>
        <w:spacing w:before="240" w:after="0"/>
        <w:ind w:left="284" w:firstLine="0"/>
        <w:jc w:val="both"/>
        <w:rPr>
          <w:rFonts w:cstheme="minorHAnsi"/>
          <w:bCs/>
        </w:rPr>
      </w:pPr>
      <w:r w:rsidRPr="00491492">
        <w:rPr>
          <w:rFonts w:cstheme="minorHAnsi"/>
          <w:bCs/>
        </w:rPr>
        <w:t>38540000-2 – maszyny i aparatura badawcza i pomiarowa</w:t>
      </w:r>
    </w:p>
    <w:p w14:paraId="517184D2" w14:textId="77777777" w:rsidR="00491492" w:rsidRPr="00491492" w:rsidRDefault="00491492" w:rsidP="00C44765">
      <w:pPr>
        <w:numPr>
          <w:ilvl w:val="0"/>
          <w:numId w:val="205"/>
        </w:numPr>
        <w:spacing w:before="240" w:after="0"/>
        <w:ind w:left="284" w:firstLine="0"/>
        <w:jc w:val="both"/>
        <w:rPr>
          <w:rFonts w:cstheme="minorHAnsi"/>
          <w:bCs/>
        </w:rPr>
      </w:pPr>
      <w:r w:rsidRPr="00491492">
        <w:rPr>
          <w:rFonts w:cstheme="minorHAnsi"/>
          <w:bCs/>
        </w:rPr>
        <w:t>72000000-5 – usługi informatyczne: konsultacyjne, opracowywania oprogramowania, internetowe i wsparcia</w:t>
      </w:r>
    </w:p>
    <w:p w14:paraId="0B014708" w14:textId="77777777" w:rsidR="00491492" w:rsidRPr="00491492" w:rsidRDefault="00491492" w:rsidP="00C44765">
      <w:pPr>
        <w:numPr>
          <w:ilvl w:val="0"/>
          <w:numId w:val="205"/>
        </w:numPr>
        <w:spacing w:before="240" w:after="0"/>
        <w:ind w:left="284" w:firstLine="0"/>
        <w:jc w:val="both"/>
        <w:rPr>
          <w:rFonts w:cstheme="minorHAnsi"/>
          <w:bCs/>
        </w:rPr>
      </w:pPr>
      <w:r w:rsidRPr="00491492">
        <w:rPr>
          <w:rFonts w:cstheme="minorHAnsi"/>
          <w:bCs/>
        </w:rPr>
        <w:t>72260000-5 – usługi w zakresie oprogramowania</w:t>
      </w:r>
    </w:p>
    <w:p w14:paraId="3109BF74" w14:textId="6894D5DB" w:rsidR="00226280" w:rsidRPr="00125F8A" w:rsidRDefault="00491492" w:rsidP="00C44765">
      <w:pPr>
        <w:numPr>
          <w:ilvl w:val="0"/>
          <w:numId w:val="205"/>
        </w:numPr>
        <w:spacing w:before="240" w:after="0"/>
        <w:ind w:left="284" w:firstLine="0"/>
        <w:jc w:val="both"/>
        <w:rPr>
          <w:rFonts w:cstheme="minorHAnsi"/>
          <w:bCs/>
        </w:rPr>
      </w:pPr>
      <w:r w:rsidRPr="00491492">
        <w:rPr>
          <w:rFonts w:cstheme="minorHAnsi"/>
          <w:bCs/>
        </w:rPr>
        <w:t>72421000-7 – usługi w zakresie rozwijania internetowych lub intranetowych aplikacji klienckich.</w:t>
      </w:r>
    </w:p>
    <w:p w14:paraId="55493BBB" w14:textId="694DC3B4" w:rsidR="00491492" w:rsidRPr="00125F8A" w:rsidRDefault="00491492" w:rsidP="00C44765">
      <w:pPr>
        <w:spacing w:before="240" w:after="0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>Szczegółowe parametry techniczne, wymagania funkcjonalne oraz zakres dostawy dla poszczególnych części zamówienia zostały określone w załączonych do zapytania ofertowego Opisach Przedmiotu Zamówienia (OPZ). Wykonawca zobowiązany jest do zapoznania się z treścią OPZ właściwego dla danej części zamówienia oraz do uwzględnienia wszystkich wskazanych w nim wymagań przy sporządzaniu oferty.</w:t>
      </w:r>
    </w:p>
    <w:p w14:paraId="758568D8" w14:textId="77777777" w:rsidR="00491492" w:rsidRPr="00491492" w:rsidRDefault="00491492" w:rsidP="00C44765">
      <w:pPr>
        <w:spacing w:before="240" w:after="0"/>
        <w:jc w:val="both"/>
        <w:rPr>
          <w:rFonts w:cstheme="minorHAnsi"/>
          <w:bCs/>
        </w:rPr>
      </w:pPr>
      <w:r w:rsidRPr="00491492">
        <w:rPr>
          <w:rFonts w:cstheme="minorHAnsi"/>
          <w:bCs/>
        </w:rPr>
        <w:t>Jeżeli w dokumentacji, w tym w Opisie Przedmiotu Zamówienia, wskazano znaki towarowe, nazwy producentów, patenty, pochodzenie lub konkretne rozwiązania techniczne, należy je traktować wyłącznie jako przykładowe i służące doprecyzowaniu oczekiwanych parametrów jakościowych, funkcjonalnych lub technicznych. Zamawiający dopuszcza zastosowanie rozwiązań równoważnych o parametrach technicznych i jakościowych nie gorszych niż określone w dokumentacji.</w:t>
      </w:r>
    </w:p>
    <w:p w14:paraId="1A142699" w14:textId="77777777" w:rsidR="00491492" w:rsidRPr="00491492" w:rsidRDefault="00491492" w:rsidP="00C44765">
      <w:pPr>
        <w:spacing w:before="240" w:after="0"/>
        <w:jc w:val="both"/>
        <w:rPr>
          <w:rFonts w:cstheme="minorHAnsi"/>
          <w:bCs/>
        </w:rPr>
      </w:pPr>
      <w:r w:rsidRPr="00491492">
        <w:rPr>
          <w:rFonts w:cstheme="minorHAnsi"/>
          <w:bCs/>
        </w:rPr>
        <w:t>W przypadku zaoferowania rozwiązań równoważnych wykonawca zobowiązany jest wykazać w ofercie, że oferowane urządzenia, systemy lub rozwiązania spełniają wymagania określone przez zamawiającego.</w:t>
      </w:r>
    </w:p>
    <w:p w14:paraId="12198670" w14:textId="77777777" w:rsidR="00491492" w:rsidRPr="00491492" w:rsidRDefault="00491492" w:rsidP="00C44765">
      <w:pPr>
        <w:spacing w:before="240" w:after="0"/>
        <w:jc w:val="both"/>
        <w:rPr>
          <w:rFonts w:cstheme="minorHAnsi"/>
          <w:bCs/>
        </w:rPr>
      </w:pPr>
      <w:r w:rsidRPr="00491492">
        <w:rPr>
          <w:rFonts w:cstheme="minorHAnsi"/>
          <w:bCs/>
        </w:rPr>
        <w:t>Dostarczone urządzenia oraz elementy wyposażenia muszą być fabrycznie nowe, kompletne, nieużywane oraz wolne od wad materiałowych, konstrukcyjnych i prawnych. Urządzenia powinny być oznakowane w sposób umożliwiający identyfikację producenta oraz modelu urządzenia.</w:t>
      </w:r>
    </w:p>
    <w:p w14:paraId="78473BC5" w14:textId="77777777" w:rsidR="00491492" w:rsidRPr="00125F8A" w:rsidRDefault="00491492" w:rsidP="00C44765">
      <w:pPr>
        <w:spacing w:before="240" w:after="0"/>
        <w:jc w:val="both"/>
        <w:rPr>
          <w:rFonts w:cstheme="minorHAnsi"/>
          <w:bCs/>
        </w:rPr>
      </w:pPr>
      <w:r w:rsidRPr="00491492">
        <w:rPr>
          <w:rFonts w:cstheme="minorHAnsi"/>
          <w:bCs/>
        </w:rPr>
        <w:t>W ramach realizacji zamówienia wykonawca zobowiązany będzie do dostarczenia przedmiotu zamówienia zgodnie z wymaganiami określonymi w niniejszym zapytaniu ofertowym oraz w załączonych Opisach Przedmiotu Zamówienia (OPZ).</w:t>
      </w:r>
    </w:p>
    <w:p w14:paraId="1E434EE0" w14:textId="6E6113CB" w:rsidR="006E1903" w:rsidRPr="00125F8A" w:rsidRDefault="00491492" w:rsidP="00C44765">
      <w:pPr>
        <w:spacing w:before="240" w:after="0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>Zamawiający nie przewiduje udzielania zamówień uzupełniających.</w:t>
      </w:r>
    </w:p>
    <w:p w14:paraId="73928D52" w14:textId="17D809F9" w:rsidR="00226280" w:rsidRPr="00125F8A" w:rsidRDefault="00615209" w:rsidP="00C44765">
      <w:pPr>
        <w:pStyle w:val="Nagwek1"/>
        <w:numPr>
          <w:ilvl w:val="0"/>
          <w:numId w:val="203"/>
        </w:numPr>
        <w:spacing w:before="240"/>
        <w:ind w:left="0" w:firstLine="0"/>
        <w:jc w:val="both"/>
      </w:pPr>
      <w:r w:rsidRPr="00125F8A">
        <w:t>Informacje o warunkach udziału w postępowaniu</w:t>
      </w:r>
    </w:p>
    <w:p w14:paraId="61A1619B" w14:textId="0F8001EC" w:rsidR="00615209" w:rsidRPr="00125F8A" w:rsidRDefault="00615209" w:rsidP="00C44765">
      <w:pPr>
        <w:pStyle w:val="Akapitzlist"/>
        <w:numPr>
          <w:ilvl w:val="1"/>
          <w:numId w:val="203"/>
        </w:numPr>
        <w:spacing w:before="240" w:after="0"/>
        <w:ind w:left="284" w:firstLine="0"/>
        <w:jc w:val="both"/>
        <w:rPr>
          <w:rFonts w:asciiTheme="majorHAnsi" w:hAnsiTheme="majorHAnsi" w:cstheme="majorHAnsi"/>
          <w:b/>
        </w:rPr>
      </w:pPr>
      <w:r w:rsidRPr="00125F8A">
        <w:rPr>
          <w:rFonts w:asciiTheme="majorHAnsi" w:hAnsiTheme="majorHAnsi" w:cstheme="majorHAnsi"/>
          <w:b/>
        </w:rPr>
        <w:t>Sytuacja ekonomiczna lub finansowa</w:t>
      </w:r>
    </w:p>
    <w:p w14:paraId="41961771" w14:textId="207C5B6C" w:rsidR="00615209" w:rsidRPr="00125F8A" w:rsidRDefault="00615209" w:rsidP="00C44765">
      <w:pPr>
        <w:spacing w:before="240" w:after="0"/>
        <w:ind w:left="284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>Zamawiający nie określa szczególnych wymagań w tym zakresie. Warunek zostanie uznany za</w:t>
      </w:r>
      <w:r w:rsidR="00D63407" w:rsidRPr="00125F8A">
        <w:rPr>
          <w:rFonts w:cstheme="minorHAnsi"/>
          <w:bCs/>
        </w:rPr>
        <w:t xml:space="preserve"> </w:t>
      </w:r>
      <w:r w:rsidRPr="00125F8A">
        <w:rPr>
          <w:rFonts w:cstheme="minorHAnsi"/>
          <w:bCs/>
        </w:rPr>
        <w:t>spełniony na podstawie oświadczenia Wykonawcy zawartego w formularzu ofertowym.</w:t>
      </w:r>
    </w:p>
    <w:p w14:paraId="360E2850" w14:textId="3C72E69B" w:rsidR="00615209" w:rsidRPr="00125F8A" w:rsidRDefault="00615209" w:rsidP="00C44765">
      <w:pPr>
        <w:pStyle w:val="Akapitzlist"/>
        <w:numPr>
          <w:ilvl w:val="1"/>
          <w:numId w:val="203"/>
        </w:numPr>
        <w:spacing w:before="240" w:after="0"/>
        <w:ind w:left="284" w:firstLine="0"/>
        <w:jc w:val="both"/>
        <w:rPr>
          <w:rFonts w:asciiTheme="majorHAnsi" w:hAnsiTheme="majorHAnsi" w:cstheme="majorHAnsi"/>
          <w:b/>
        </w:rPr>
      </w:pPr>
      <w:r w:rsidRPr="00125F8A">
        <w:rPr>
          <w:rFonts w:asciiTheme="majorHAnsi" w:hAnsiTheme="majorHAnsi" w:cstheme="majorHAnsi"/>
          <w:b/>
        </w:rPr>
        <w:t>Zdolność techniczna lub zawodowa</w:t>
      </w:r>
    </w:p>
    <w:p w14:paraId="6015D449" w14:textId="71B81E75" w:rsidR="00615209" w:rsidRPr="00125F8A" w:rsidRDefault="00615209" w:rsidP="00C44765">
      <w:pPr>
        <w:spacing w:before="240" w:after="0"/>
        <w:ind w:left="284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lastRenderedPageBreak/>
        <w:t>Zamawiający nie określa szczególnych wymagań w tym zakresie. Warunek zostanie uznany za spełniony na podstawie oświadczenia Wykonawcy zawartego w formularzu ofertowym.</w:t>
      </w:r>
    </w:p>
    <w:p w14:paraId="407DE9A2" w14:textId="696D1693" w:rsidR="00615209" w:rsidRPr="00125F8A" w:rsidRDefault="00615209" w:rsidP="00C44765">
      <w:pPr>
        <w:pStyle w:val="Akapitzlist"/>
        <w:numPr>
          <w:ilvl w:val="1"/>
          <w:numId w:val="203"/>
        </w:numPr>
        <w:spacing w:before="240" w:after="0"/>
        <w:ind w:left="284" w:firstLine="0"/>
        <w:jc w:val="both"/>
        <w:rPr>
          <w:rFonts w:asciiTheme="majorHAnsi" w:hAnsiTheme="majorHAnsi" w:cstheme="majorHAnsi"/>
          <w:b/>
        </w:rPr>
      </w:pPr>
      <w:r w:rsidRPr="00125F8A">
        <w:rPr>
          <w:rFonts w:asciiTheme="majorHAnsi" w:hAnsiTheme="majorHAnsi" w:cstheme="majorHAnsi"/>
          <w:b/>
        </w:rPr>
        <w:t>Doświadczenie Wykonawcy</w:t>
      </w:r>
    </w:p>
    <w:p w14:paraId="3978C205" w14:textId="77777777" w:rsidR="00615209" w:rsidRPr="00125F8A" w:rsidRDefault="00615209" w:rsidP="00C44765">
      <w:pPr>
        <w:spacing w:before="240" w:after="0"/>
        <w:ind w:left="284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>Warunek dotyczący doświadczenia oceniany będzie oddzielnie dla poszczególnych części zamówienia.</w:t>
      </w:r>
    </w:p>
    <w:p w14:paraId="0983A8BA" w14:textId="77777777" w:rsidR="00615209" w:rsidRPr="00125F8A" w:rsidRDefault="00615209" w:rsidP="006E1903">
      <w:pPr>
        <w:pStyle w:val="Akapitzlist"/>
        <w:numPr>
          <w:ilvl w:val="0"/>
          <w:numId w:val="171"/>
        </w:numPr>
        <w:spacing w:before="240" w:after="0"/>
        <w:ind w:left="426" w:firstLine="0"/>
        <w:jc w:val="both"/>
        <w:rPr>
          <w:rFonts w:asciiTheme="majorHAnsi" w:hAnsiTheme="majorHAnsi" w:cstheme="majorHAnsi"/>
          <w:b/>
        </w:rPr>
      </w:pPr>
      <w:r w:rsidRPr="00125F8A">
        <w:rPr>
          <w:rFonts w:asciiTheme="majorHAnsi" w:hAnsiTheme="majorHAnsi" w:cstheme="majorHAnsi"/>
          <w:b/>
        </w:rPr>
        <w:t>Część II – reflektometr światłowodowy</w:t>
      </w:r>
    </w:p>
    <w:p w14:paraId="330E1577" w14:textId="39948580" w:rsidR="00615209" w:rsidRPr="00221209" w:rsidRDefault="00615209" w:rsidP="00221209">
      <w:pPr>
        <w:pStyle w:val="Akapitzlist"/>
        <w:spacing w:before="240" w:after="0"/>
        <w:ind w:left="284"/>
        <w:jc w:val="both"/>
        <w:rPr>
          <w:rFonts w:cstheme="minorHAnsi"/>
          <w:bCs/>
        </w:rPr>
      </w:pPr>
      <w:r w:rsidRPr="002F4364">
        <w:rPr>
          <w:rFonts w:cstheme="minorHAnsi"/>
          <w:bCs/>
        </w:rPr>
        <w:t>Warunek zostanie uznany za spełniony, jeżeli Wykonawca wykaże, że w okresie ostatnich 3 lat przed upływem terminu składania ofert (a jeżeli okres prowadzenia działalności jest krótszy – w tym okresie) wykonał co najmniej</w:t>
      </w:r>
      <w:r w:rsidR="007616F7" w:rsidRPr="002F4364">
        <w:rPr>
          <w:rFonts w:cstheme="minorHAnsi"/>
          <w:bCs/>
        </w:rPr>
        <w:t xml:space="preserve">, </w:t>
      </w:r>
      <w:r w:rsidRPr="002F4364">
        <w:rPr>
          <w:rFonts w:cstheme="minorHAnsi"/>
          <w:bCs/>
        </w:rPr>
        <w:t xml:space="preserve">dwie dostawy specjalistycznej aparatury pomiarowej lub reflektometrów światłowodowych o wartości minimum </w:t>
      </w:r>
      <w:r w:rsidR="007616F7" w:rsidRPr="002F4364">
        <w:rPr>
          <w:rFonts w:cstheme="minorHAnsi"/>
          <w:bCs/>
        </w:rPr>
        <w:t>11</w:t>
      </w:r>
      <w:r w:rsidRPr="002F4364">
        <w:rPr>
          <w:rFonts w:cstheme="minorHAnsi"/>
          <w:bCs/>
        </w:rPr>
        <w:t>0</w:t>
      </w:r>
      <w:r w:rsidR="007B4214" w:rsidRPr="002F4364">
        <w:rPr>
          <w:rFonts w:cstheme="minorHAnsi"/>
          <w:bCs/>
        </w:rPr>
        <w:t> </w:t>
      </w:r>
      <w:r w:rsidRPr="002F4364">
        <w:rPr>
          <w:rFonts w:cstheme="minorHAnsi"/>
          <w:bCs/>
        </w:rPr>
        <w:t>000</w:t>
      </w:r>
      <w:r w:rsidR="007B4214" w:rsidRPr="002F4364">
        <w:rPr>
          <w:rFonts w:cstheme="minorHAnsi"/>
          <w:bCs/>
        </w:rPr>
        <w:t>,00</w:t>
      </w:r>
      <w:r w:rsidRPr="002F4364">
        <w:rPr>
          <w:rFonts w:cstheme="minorHAnsi"/>
          <w:bCs/>
        </w:rPr>
        <w:t xml:space="preserve"> zł netto każda.</w:t>
      </w:r>
      <w:r w:rsidR="00221209" w:rsidRPr="002F4364">
        <w:rPr>
          <w:rFonts w:cstheme="minorHAnsi"/>
          <w:bCs/>
        </w:rPr>
        <w:t xml:space="preserve"> </w:t>
      </w:r>
      <w:r w:rsidRPr="002F4364">
        <w:rPr>
          <w:rFonts w:cstheme="minorHAnsi"/>
          <w:bCs/>
        </w:rPr>
        <w:t>Wykonawca zobowiązany jest wykazać, że dostawy zostały wykonane należycie (np. referencje, protokoły odbioru).</w:t>
      </w:r>
    </w:p>
    <w:p w14:paraId="3A0318B1" w14:textId="356F06D6" w:rsidR="00615209" w:rsidRPr="00125F8A" w:rsidRDefault="00615209" w:rsidP="00C44765">
      <w:pPr>
        <w:pStyle w:val="Akapitzlist"/>
        <w:numPr>
          <w:ilvl w:val="1"/>
          <w:numId w:val="203"/>
        </w:numPr>
        <w:spacing w:before="240" w:after="0"/>
        <w:jc w:val="both"/>
        <w:rPr>
          <w:rFonts w:asciiTheme="majorHAnsi" w:hAnsiTheme="majorHAnsi" w:cstheme="majorHAnsi"/>
          <w:b/>
        </w:rPr>
      </w:pPr>
      <w:r w:rsidRPr="00125F8A">
        <w:rPr>
          <w:rFonts w:asciiTheme="majorHAnsi" w:hAnsiTheme="majorHAnsi" w:cstheme="majorHAnsi"/>
          <w:b/>
        </w:rPr>
        <w:t>Brak podstaw do wykluczenia</w:t>
      </w:r>
    </w:p>
    <w:p w14:paraId="23D6FF57" w14:textId="044EA186" w:rsidR="00615209" w:rsidRPr="00125F8A" w:rsidRDefault="007616F7" w:rsidP="00C44765">
      <w:pPr>
        <w:spacing w:before="240" w:after="0"/>
        <w:ind w:left="284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 xml:space="preserve">O </w:t>
      </w:r>
      <w:r w:rsidR="00615209" w:rsidRPr="00125F8A">
        <w:rPr>
          <w:rFonts w:cstheme="minorHAnsi"/>
          <w:bCs/>
        </w:rPr>
        <w:t>udzielenie zamówienia mogą ubiegać się wykonawcy, wobec których:</w:t>
      </w:r>
    </w:p>
    <w:p w14:paraId="205DDA50" w14:textId="77777777" w:rsidR="007616F7" w:rsidRPr="00125F8A" w:rsidRDefault="00615209" w:rsidP="006E1903">
      <w:pPr>
        <w:pStyle w:val="Akapitzlist"/>
        <w:numPr>
          <w:ilvl w:val="0"/>
          <w:numId w:val="206"/>
        </w:numPr>
        <w:spacing w:before="240" w:after="0"/>
        <w:ind w:left="426" w:firstLine="0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>nie otwarto likwidacji,</w:t>
      </w:r>
    </w:p>
    <w:p w14:paraId="2FC8A7FE" w14:textId="77777777" w:rsidR="007616F7" w:rsidRPr="00125F8A" w:rsidRDefault="00615209" w:rsidP="006E1903">
      <w:pPr>
        <w:pStyle w:val="Akapitzlist"/>
        <w:numPr>
          <w:ilvl w:val="0"/>
          <w:numId w:val="206"/>
        </w:numPr>
        <w:spacing w:before="240" w:after="0"/>
        <w:ind w:left="426" w:firstLine="0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>nie ogłoszono upadłości,</w:t>
      </w:r>
    </w:p>
    <w:p w14:paraId="663D2130" w14:textId="39027ED6" w:rsidR="00615209" w:rsidRPr="00125F8A" w:rsidRDefault="00615209" w:rsidP="006E1903">
      <w:pPr>
        <w:pStyle w:val="Akapitzlist"/>
        <w:numPr>
          <w:ilvl w:val="0"/>
          <w:numId w:val="206"/>
        </w:numPr>
        <w:spacing w:before="240" w:after="0"/>
        <w:ind w:left="426" w:firstLine="0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>działalność gospodarcza nie została zawieszona.</w:t>
      </w:r>
    </w:p>
    <w:p w14:paraId="71773C4C" w14:textId="7FCC6B9C" w:rsidR="00615209" w:rsidRPr="00125F8A" w:rsidRDefault="00615209" w:rsidP="00C44765">
      <w:pPr>
        <w:spacing w:before="240" w:after="0"/>
        <w:ind w:left="284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>Spełnienie warunku zostanie potwierdzone na podstawie oświadczenia Wykonawcy.</w:t>
      </w:r>
    </w:p>
    <w:p w14:paraId="065130A4" w14:textId="6A704939" w:rsidR="00615209" w:rsidRPr="00125F8A" w:rsidRDefault="00615209" w:rsidP="00C44765">
      <w:pPr>
        <w:pStyle w:val="Akapitzlist"/>
        <w:numPr>
          <w:ilvl w:val="1"/>
          <w:numId w:val="203"/>
        </w:numPr>
        <w:spacing w:before="240" w:after="0"/>
        <w:ind w:left="284" w:firstLine="0"/>
        <w:jc w:val="both"/>
        <w:rPr>
          <w:rFonts w:asciiTheme="majorHAnsi" w:hAnsiTheme="majorHAnsi" w:cstheme="majorHAnsi"/>
          <w:b/>
        </w:rPr>
      </w:pPr>
      <w:r w:rsidRPr="00125F8A">
        <w:rPr>
          <w:rFonts w:asciiTheme="majorHAnsi" w:hAnsiTheme="majorHAnsi" w:cstheme="majorHAnsi"/>
          <w:b/>
        </w:rPr>
        <w:t>Brak powiązań osobowych lub kapitałowych</w:t>
      </w:r>
    </w:p>
    <w:p w14:paraId="351BF3BA" w14:textId="6E53656C" w:rsidR="00615209" w:rsidRPr="00125F8A" w:rsidRDefault="007616F7" w:rsidP="00C44765">
      <w:pPr>
        <w:spacing w:before="240" w:after="0"/>
        <w:ind w:left="284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 xml:space="preserve">O </w:t>
      </w:r>
      <w:r w:rsidR="00615209" w:rsidRPr="00125F8A">
        <w:rPr>
          <w:rFonts w:cstheme="minorHAnsi"/>
          <w:bCs/>
        </w:rPr>
        <w:t>udzielenie zamówienia mogą ubiegać się wykonawcy, którzy nie są powiązani osobowo lub kapitałowo z Zamawiającym.</w:t>
      </w:r>
      <w:r w:rsidRPr="00125F8A">
        <w:rPr>
          <w:rFonts w:cstheme="minorHAnsi"/>
          <w:bCs/>
        </w:rPr>
        <w:t xml:space="preserve"> </w:t>
      </w:r>
      <w:r w:rsidR="00615209" w:rsidRPr="00125F8A">
        <w:rPr>
          <w:rFonts w:cstheme="minorHAnsi"/>
          <w:bCs/>
        </w:rPr>
        <w:t>Przez powiązania osobowe lub kapitałowe rozumie się w szczególności:</w:t>
      </w:r>
    </w:p>
    <w:p w14:paraId="41198AE1" w14:textId="77777777" w:rsidR="007616F7" w:rsidRPr="00125F8A" w:rsidRDefault="00615209" w:rsidP="006E1903">
      <w:pPr>
        <w:pStyle w:val="Akapitzlist"/>
        <w:numPr>
          <w:ilvl w:val="0"/>
          <w:numId w:val="172"/>
        </w:numPr>
        <w:spacing w:before="240" w:after="0"/>
        <w:ind w:left="426" w:firstLine="0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>uczestniczenie w spółce jako wspólnik spółki cywilnej lub spółki osobowej,</w:t>
      </w:r>
    </w:p>
    <w:p w14:paraId="49F57AA9" w14:textId="77777777" w:rsidR="007616F7" w:rsidRPr="00125F8A" w:rsidRDefault="00615209" w:rsidP="006E1903">
      <w:pPr>
        <w:pStyle w:val="Akapitzlist"/>
        <w:numPr>
          <w:ilvl w:val="0"/>
          <w:numId w:val="172"/>
        </w:numPr>
        <w:spacing w:before="240" w:after="0"/>
        <w:ind w:left="426" w:firstLine="0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>posiadanie co najmniej 10% udziałów lub akcji,</w:t>
      </w:r>
    </w:p>
    <w:p w14:paraId="39788ECB" w14:textId="77777777" w:rsidR="007616F7" w:rsidRPr="00125F8A" w:rsidRDefault="00615209" w:rsidP="006E1903">
      <w:pPr>
        <w:pStyle w:val="Akapitzlist"/>
        <w:numPr>
          <w:ilvl w:val="0"/>
          <w:numId w:val="172"/>
        </w:numPr>
        <w:spacing w:before="240" w:after="0"/>
        <w:ind w:left="426" w:firstLine="0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>pełnienie funkcji członka organu zarządzającego lub nadzorczego, prokurenta lub pełnomocnika,</w:t>
      </w:r>
    </w:p>
    <w:p w14:paraId="38F31B7A" w14:textId="71753B80" w:rsidR="00615209" w:rsidRPr="00125F8A" w:rsidRDefault="00615209" w:rsidP="006E1903">
      <w:pPr>
        <w:pStyle w:val="Akapitzlist"/>
        <w:numPr>
          <w:ilvl w:val="0"/>
          <w:numId w:val="172"/>
        </w:numPr>
        <w:spacing w:before="240" w:after="0"/>
        <w:ind w:left="426" w:firstLine="0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>pozostawanie w związku małżeńskim, pokrewieństwa lub powinowactwa do drugiego stopnia.</w:t>
      </w:r>
    </w:p>
    <w:p w14:paraId="69AB15AB" w14:textId="71E2ABA0" w:rsidR="00615209" w:rsidRPr="00125F8A" w:rsidRDefault="00615209" w:rsidP="00C44765">
      <w:pPr>
        <w:spacing w:before="240" w:after="0"/>
        <w:ind w:left="284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>Weryfikacja nastąpi na podstawie oświadczenia Wykonawcy o braku powiązań stanowiącego załącznik do zapytania ofertowego.</w:t>
      </w:r>
    </w:p>
    <w:p w14:paraId="636B425F" w14:textId="07848D28" w:rsidR="00615209" w:rsidRPr="00125F8A" w:rsidRDefault="00615209" w:rsidP="00C44765">
      <w:pPr>
        <w:pStyle w:val="Akapitzlist"/>
        <w:numPr>
          <w:ilvl w:val="1"/>
          <w:numId w:val="203"/>
        </w:numPr>
        <w:spacing w:before="240" w:after="0"/>
        <w:ind w:left="284" w:firstLine="0"/>
        <w:jc w:val="both"/>
        <w:rPr>
          <w:rFonts w:asciiTheme="majorHAnsi" w:hAnsiTheme="majorHAnsi" w:cstheme="majorHAnsi"/>
          <w:b/>
        </w:rPr>
      </w:pPr>
      <w:r w:rsidRPr="00125F8A">
        <w:rPr>
          <w:rFonts w:asciiTheme="majorHAnsi" w:hAnsiTheme="majorHAnsi" w:cstheme="majorHAnsi"/>
          <w:b/>
        </w:rPr>
        <w:t>Sankcje związane z agresją Rosji</w:t>
      </w:r>
    </w:p>
    <w:p w14:paraId="24DE1D04" w14:textId="77777777" w:rsidR="00615209" w:rsidRPr="00125F8A" w:rsidRDefault="00615209" w:rsidP="00C44765">
      <w:pPr>
        <w:spacing w:before="240" w:after="0"/>
        <w:ind w:left="284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>Z postępowania wyklucza się wykonawców podlegających sankcjom określonym w:</w:t>
      </w:r>
    </w:p>
    <w:p w14:paraId="47FB61D1" w14:textId="77777777" w:rsidR="00D43DF4" w:rsidRPr="00125F8A" w:rsidRDefault="00615209" w:rsidP="006E1903">
      <w:pPr>
        <w:pStyle w:val="Akapitzlist"/>
        <w:numPr>
          <w:ilvl w:val="0"/>
          <w:numId w:val="220"/>
        </w:numPr>
        <w:spacing w:before="240" w:after="0"/>
        <w:ind w:left="426" w:firstLine="0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lastRenderedPageBreak/>
        <w:t>art. 5k rozporządzenia Rady (UE) nr 833/2014,</w:t>
      </w:r>
    </w:p>
    <w:p w14:paraId="7BE3BD0F" w14:textId="5C085D97" w:rsidR="00615209" w:rsidRPr="00125F8A" w:rsidRDefault="00615209" w:rsidP="006E1903">
      <w:pPr>
        <w:pStyle w:val="Akapitzlist"/>
        <w:numPr>
          <w:ilvl w:val="0"/>
          <w:numId w:val="220"/>
        </w:numPr>
        <w:spacing w:before="240" w:after="0"/>
        <w:ind w:left="426" w:firstLine="0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>ustawie z dnia 13 kwietnia 2022 r. o szczególnych rozwiązaniach w zakresie przeciwdziałania wspieraniu agresji na Ukrainę.</w:t>
      </w:r>
    </w:p>
    <w:p w14:paraId="1AA7CB5B" w14:textId="48F60A10" w:rsidR="00615209" w:rsidRPr="00125F8A" w:rsidRDefault="00615209" w:rsidP="00C44765">
      <w:pPr>
        <w:spacing w:before="240" w:after="0"/>
        <w:ind w:left="284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>Spełnienie warunku zostanie potwierdzone na podstawie oświadczenia Wykonawcy.</w:t>
      </w:r>
    </w:p>
    <w:p w14:paraId="32310F3E" w14:textId="3A76AC88" w:rsidR="00615209" w:rsidRPr="00125F8A" w:rsidRDefault="00615209" w:rsidP="00C44765">
      <w:pPr>
        <w:pStyle w:val="Akapitzlist"/>
        <w:numPr>
          <w:ilvl w:val="1"/>
          <w:numId w:val="203"/>
        </w:numPr>
        <w:spacing w:before="240" w:after="0"/>
        <w:ind w:left="284" w:firstLine="0"/>
        <w:jc w:val="both"/>
        <w:rPr>
          <w:rFonts w:asciiTheme="majorHAnsi" w:hAnsiTheme="majorHAnsi" w:cstheme="majorHAnsi"/>
          <w:b/>
        </w:rPr>
      </w:pPr>
      <w:r w:rsidRPr="00125F8A">
        <w:rPr>
          <w:rFonts w:asciiTheme="majorHAnsi" w:hAnsiTheme="majorHAnsi" w:cstheme="majorHAnsi"/>
          <w:b/>
        </w:rPr>
        <w:t>Wspólne ubieganie się o zamówienie</w:t>
      </w:r>
    </w:p>
    <w:p w14:paraId="40D65E3E" w14:textId="202D169F" w:rsidR="00615209" w:rsidRPr="00125F8A" w:rsidRDefault="00615209" w:rsidP="00C44765">
      <w:pPr>
        <w:spacing w:before="240" w:after="0"/>
        <w:ind w:left="284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>Wykonawcy mogą wspólnie ubiegać się o udzielenie zamówienia (np. konsorcjum).</w:t>
      </w:r>
      <w:r w:rsidR="00D43DF4" w:rsidRPr="00125F8A">
        <w:rPr>
          <w:rFonts w:cstheme="minorHAnsi"/>
          <w:bCs/>
        </w:rPr>
        <w:t xml:space="preserve"> </w:t>
      </w:r>
      <w:r w:rsidRPr="00125F8A">
        <w:rPr>
          <w:rFonts w:cstheme="minorHAnsi"/>
          <w:bCs/>
        </w:rPr>
        <w:t>W takim przypadku zobowiązani są ustanowić pełnomocnika do reprezentowania ich w postępowaniu oraz zawarcia umowy.</w:t>
      </w:r>
    </w:p>
    <w:p w14:paraId="7AEA578C" w14:textId="3C2F1F14" w:rsidR="00615209" w:rsidRPr="00125F8A" w:rsidRDefault="00615209" w:rsidP="00C44765">
      <w:pPr>
        <w:pStyle w:val="Akapitzlist"/>
        <w:numPr>
          <w:ilvl w:val="1"/>
          <w:numId w:val="203"/>
        </w:numPr>
        <w:spacing w:before="240" w:after="0"/>
        <w:ind w:left="284" w:firstLine="0"/>
        <w:jc w:val="both"/>
        <w:rPr>
          <w:rFonts w:asciiTheme="majorHAnsi" w:hAnsiTheme="majorHAnsi" w:cstheme="majorHAnsi"/>
          <w:b/>
        </w:rPr>
      </w:pPr>
      <w:r w:rsidRPr="00125F8A">
        <w:rPr>
          <w:rFonts w:asciiTheme="majorHAnsi" w:hAnsiTheme="majorHAnsi" w:cstheme="majorHAnsi"/>
          <w:b/>
        </w:rPr>
        <w:t>Ocena spełniania warunków</w:t>
      </w:r>
    </w:p>
    <w:p w14:paraId="31FD3AD9" w14:textId="564024E4" w:rsidR="00615209" w:rsidRPr="00125F8A" w:rsidRDefault="00615209" w:rsidP="00C44765">
      <w:pPr>
        <w:spacing w:before="240" w:after="0"/>
        <w:ind w:left="284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>Ocena spełniania warunków udziału w postępowaniu będzie dokonana metodą:</w:t>
      </w:r>
      <w:r w:rsidR="00D43DF4" w:rsidRPr="00125F8A">
        <w:rPr>
          <w:rFonts w:cstheme="minorHAnsi"/>
          <w:bCs/>
        </w:rPr>
        <w:t xml:space="preserve"> </w:t>
      </w:r>
      <w:r w:rsidRPr="00125F8A">
        <w:rPr>
          <w:rFonts w:cstheme="minorHAnsi"/>
          <w:bCs/>
        </w:rPr>
        <w:t>„spełnia / nie spełnia”</w:t>
      </w:r>
      <w:r w:rsidR="00D43DF4" w:rsidRPr="00125F8A">
        <w:rPr>
          <w:rFonts w:cstheme="minorHAnsi"/>
          <w:bCs/>
        </w:rPr>
        <w:t xml:space="preserve"> </w:t>
      </w:r>
      <w:r w:rsidRPr="00125F8A">
        <w:rPr>
          <w:rFonts w:cstheme="minorHAnsi"/>
          <w:bCs/>
        </w:rPr>
        <w:t>na podstawie dokumentów i oświadczeń złożonych przez Wykonawcę.</w:t>
      </w:r>
    </w:p>
    <w:p w14:paraId="21578D65" w14:textId="77777777" w:rsidR="00615209" w:rsidRPr="00125F8A" w:rsidRDefault="00615209" w:rsidP="00C44765">
      <w:pPr>
        <w:spacing w:before="240" w:after="0"/>
        <w:jc w:val="both"/>
        <w:rPr>
          <w:rFonts w:cstheme="minorHAnsi"/>
          <w:b/>
        </w:rPr>
      </w:pPr>
    </w:p>
    <w:p w14:paraId="398F912D" w14:textId="17CB34B8" w:rsidR="002F08B9" w:rsidRPr="00125F8A" w:rsidRDefault="002F08B9" w:rsidP="00C44765">
      <w:pPr>
        <w:pStyle w:val="Nagwek1"/>
        <w:numPr>
          <w:ilvl w:val="0"/>
          <w:numId w:val="203"/>
        </w:numPr>
        <w:spacing w:before="240"/>
        <w:ind w:left="0" w:firstLine="0"/>
        <w:jc w:val="both"/>
      </w:pPr>
      <w:r w:rsidRPr="00125F8A">
        <w:t>Informacja o dokumentach i oświadczeniach wymaganych od Wykonawców</w:t>
      </w:r>
    </w:p>
    <w:p w14:paraId="53C14530" w14:textId="77777777" w:rsidR="002F08B9" w:rsidRPr="002F08B9" w:rsidRDefault="002F08B9" w:rsidP="00C44765">
      <w:pPr>
        <w:spacing w:before="240" w:after="0"/>
        <w:jc w:val="both"/>
        <w:rPr>
          <w:rFonts w:cstheme="minorHAnsi"/>
        </w:rPr>
      </w:pPr>
      <w:r w:rsidRPr="002F08B9">
        <w:rPr>
          <w:rFonts w:cstheme="minorHAnsi"/>
        </w:rPr>
        <w:t>W celu potwierdzenia spełniania warunków udziału w postępowaniu oraz wykazania braku podstaw do wykluczenia, Wykonawcy zobowiązani są do złożenia następujących dokumentów i oświadczeń.</w:t>
      </w:r>
    </w:p>
    <w:p w14:paraId="3888141C" w14:textId="58EB06A1" w:rsidR="002F08B9" w:rsidRPr="002F08B9" w:rsidRDefault="002F08B9" w:rsidP="00C44765">
      <w:pPr>
        <w:pStyle w:val="Akapitzlist"/>
        <w:numPr>
          <w:ilvl w:val="1"/>
          <w:numId w:val="203"/>
        </w:numPr>
        <w:spacing w:before="240" w:after="0"/>
        <w:ind w:left="284" w:firstLine="0"/>
        <w:jc w:val="both"/>
        <w:rPr>
          <w:rFonts w:asciiTheme="majorHAnsi" w:hAnsiTheme="majorHAnsi" w:cstheme="majorHAnsi"/>
          <w:b/>
        </w:rPr>
      </w:pPr>
      <w:r w:rsidRPr="002F08B9">
        <w:rPr>
          <w:rFonts w:asciiTheme="majorHAnsi" w:hAnsiTheme="majorHAnsi" w:cstheme="majorHAnsi"/>
          <w:b/>
        </w:rPr>
        <w:t>Dokumenty składane wraz z ofertą</w:t>
      </w:r>
    </w:p>
    <w:p w14:paraId="57784F8F" w14:textId="77777777" w:rsidR="002F08B9" w:rsidRPr="002F08B9" w:rsidRDefault="002F08B9" w:rsidP="006E1903">
      <w:pPr>
        <w:spacing w:before="240" w:after="0"/>
        <w:ind w:left="426"/>
        <w:jc w:val="both"/>
        <w:rPr>
          <w:rFonts w:cstheme="minorHAnsi"/>
        </w:rPr>
      </w:pPr>
      <w:r w:rsidRPr="002F08B9">
        <w:rPr>
          <w:rFonts w:cstheme="minorHAnsi"/>
        </w:rPr>
        <w:t>Wykonawca zobowiązany jest dołączyć do oferty następujące dokumenty:</w:t>
      </w:r>
    </w:p>
    <w:p w14:paraId="3D91158A" w14:textId="77777777" w:rsidR="002F08B9" w:rsidRPr="002F08B9" w:rsidRDefault="002F08B9" w:rsidP="006E1903">
      <w:pPr>
        <w:numPr>
          <w:ilvl w:val="0"/>
          <w:numId w:val="178"/>
        </w:numPr>
        <w:spacing w:before="240" w:after="0"/>
        <w:ind w:left="426" w:firstLine="0"/>
        <w:jc w:val="both"/>
        <w:rPr>
          <w:rFonts w:cstheme="minorHAnsi"/>
        </w:rPr>
      </w:pPr>
      <w:r w:rsidRPr="002F08B9">
        <w:rPr>
          <w:rFonts w:cstheme="minorHAnsi"/>
        </w:rPr>
        <w:t>Formularz ofertowy – sporządzony zgodnie ze wzorem stanowiącym załącznik do zapytania ofertowego.</w:t>
      </w:r>
    </w:p>
    <w:p w14:paraId="01F41AE4" w14:textId="77777777" w:rsidR="002F08B9" w:rsidRPr="002F08B9" w:rsidRDefault="002F08B9" w:rsidP="006E1903">
      <w:pPr>
        <w:numPr>
          <w:ilvl w:val="0"/>
          <w:numId w:val="178"/>
        </w:numPr>
        <w:spacing w:before="240" w:after="0"/>
        <w:ind w:left="426" w:firstLine="0"/>
        <w:jc w:val="both"/>
        <w:rPr>
          <w:rFonts w:cstheme="minorHAnsi"/>
        </w:rPr>
      </w:pPr>
      <w:r w:rsidRPr="002F08B9">
        <w:rPr>
          <w:rFonts w:cstheme="minorHAnsi"/>
        </w:rPr>
        <w:t>Oświadczenie o spełnianiu warunków udziału w postępowaniu oraz o braku podstaw do wykluczenia – zgodnie ze wzorem stanowiącym załącznik do zapytania ofertowego.</w:t>
      </w:r>
    </w:p>
    <w:p w14:paraId="0CB84272" w14:textId="77777777" w:rsidR="002F08B9" w:rsidRPr="002F08B9" w:rsidRDefault="002F08B9" w:rsidP="006E1903">
      <w:pPr>
        <w:numPr>
          <w:ilvl w:val="0"/>
          <w:numId w:val="178"/>
        </w:numPr>
        <w:spacing w:before="240" w:after="0"/>
        <w:ind w:left="426" w:firstLine="0"/>
        <w:jc w:val="both"/>
        <w:rPr>
          <w:rFonts w:cstheme="minorHAnsi"/>
        </w:rPr>
      </w:pPr>
      <w:r w:rsidRPr="002F08B9">
        <w:rPr>
          <w:rFonts w:cstheme="minorHAnsi"/>
        </w:rPr>
        <w:t>Oświadczenie o braku powiązań osobowych lub kapitałowych z Zamawiającym – zgodnie ze wzorem stanowiącym załącznik do zapytania ofertowego.</w:t>
      </w:r>
    </w:p>
    <w:p w14:paraId="13D9C9F0" w14:textId="77777777" w:rsidR="002F08B9" w:rsidRPr="002F08B9" w:rsidRDefault="002F08B9" w:rsidP="006E1903">
      <w:pPr>
        <w:numPr>
          <w:ilvl w:val="0"/>
          <w:numId w:val="178"/>
        </w:numPr>
        <w:spacing w:before="240" w:after="0"/>
        <w:ind w:left="426" w:firstLine="0"/>
        <w:jc w:val="both"/>
        <w:rPr>
          <w:rFonts w:cstheme="minorHAnsi"/>
        </w:rPr>
      </w:pPr>
      <w:r w:rsidRPr="002F08B9">
        <w:rPr>
          <w:rFonts w:cstheme="minorHAnsi"/>
        </w:rPr>
        <w:t>Oświadczenie dotyczące braku podstaw do wykluczenia wynikających z sankcji związanych z agresją Rosji na Ukrainę, w szczególności w zakresie art. 5k rozporządzenia Rady (UE) nr 833/2014 oraz ustawy z dnia 13 kwietnia 2022 r. o szczególnych rozwiązaniach w zakresie przeciwdziałania wspieraniu agresji na Ukrainę – zgodnie ze wzorem stanowiącym załącznik do zapytania ofertowego.</w:t>
      </w:r>
    </w:p>
    <w:p w14:paraId="2524C157" w14:textId="77777777" w:rsidR="002F08B9" w:rsidRPr="002F08B9" w:rsidRDefault="002F08B9" w:rsidP="006E1903">
      <w:pPr>
        <w:numPr>
          <w:ilvl w:val="0"/>
          <w:numId w:val="178"/>
        </w:numPr>
        <w:spacing w:before="240" w:after="0"/>
        <w:ind w:left="426" w:firstLine="0"/>
        <w:jc w:val="both"/>
        <w:rPr>
          <w:rFonts w:cstheme="minorHAnsi"/>
        </w:rPr>
      </w:pPr>
      <w:r w:rsidRPr="002F08B9">
        <w:rPr>
          <w:rFonts w:cstheme="minorHAnsi"/>
        </w:rPr>
        <w:t>Dokument potwierdzający umocowanie osoby podpisującej ofertę, jeżeli nie wynika ono wprost z dokumentów rejestrowych wykonawcy (np. pełnomocnictwo).</w:t>
      </w:r>
    </w:p>
    <w:p w14:paraId="124A284C" w14:textId="72C36933" w:rsidR="002F08B9" w:rsidRPr="00125F8A" w:rsidRDefault="002F08B9" w:rsidP="006E1903">
      <w:pPr>
        <w:pStyle w:val="Akapitzlist"/>
        <w:numPr>
          <w:ilvl w:val="0"/>
          <w:numId w:val="178"/>
        </w:numPr>
        <w:spacing w:before="240" w:after="0"/>
        <w:ind w:left="426" w:firstLine="0"/>
        <w:jc w:val="both"/>
        <w:rPr>
          <w:rFonts w:cstheme="minorHAnsi"/>
        </w:rPr>
      </w:pPr>
      <w:r w:rsidRPr="00125F8A">
        <w:rPr>
          <w:rFonts w:cstheme="minorHAnsi"/>
        </w:rPr>
        <w:lastRenderedPageBreak/>
        <w:t>wykaz dostaw potwierdzający spełnienie warunku doświadczenia dla każdej części zamówienia, na którą składa ofertę, zgodnie z wymaganiami określonymi w rozdziale „Warunki udziału w postępowaniu”.</w:t>
      </w:r>
    </w:p>
    <w:p w14:paraId="187EA368" w14:textId="77777777" w:rsidR="002F08B9" w:rsidRPr="002F08B9" w:rsidRDefault="002F08B9" w:rsidP="006E1903">
      <w:pPr>
        <w:spacing w:before="240" w:after="0"/>
        <w:ind w:left="426"/>
        <w:jc w:val="both"/>
        <w:rPr>
          <w:rFonts w:cstheme="minorHAnsi"/>
        </w:rPr>
      </w:pPr>
      <w:r w:rsidRPr="002F08B9">
        <w:rPr>
          <w:rFonts w:cstheme="minorHAnsi"/>
        </w:rPr>
        <w:t>W przypadku złożenia oferty na więcej niż jedną część zamówienia, Wykonawca zobowiązany jest wykazać spełnienie warunków doświadczenia dla każdej z tych części odrębnie.</w:t>
      </w:r>
    </w:p>
    <w:p w14:paraId="4D4F8B32" w14:textId="77777777" w:rsidR="002F08B9" w:rsidRPr="002F08B9" w:rsidRDefault="002F08B9" w:rsidP="006E1903">
      <w:pPr>
        <w:spacing w:before="240" w:after="0"/>
        <w:ind w:left="426"/>
        <w:jc w:val="both"/>
        <w:rPr>
          <w:rFonts w:cstheme="minorHAnsi"/>
        </w:rPr>
      </w:pPr>
      <w:r w:rsidRPr="002F08B9">
        <w:rPr>
          <w:rFonts w:cstheme="minorHAnsi"/>
        </w:rPr>
        <w:t>Do wykazu należy dołączyć dowody potwierdzające należyte wykonanie dostaw, w szczególności referencje, protokoły odbioru lub inne dokumenty potwierdzające prawidłową realizację dostaw.</w:t>
      </w:r>
    </w:p>
    <w:p w14:paraId="7F9BE2C3" w14:textId="77777777" w:rsidR="002F08B9" w:rsidRPr="002F08B9" w:rsidRDefault="002F08B9" w:rsidP="006E1903">
      <w:pPr>
        <w:spacing w:before="240" w:after="0"/>
        <w:ind w:left="426"/>
        <w:jc w:val="both"/>
        <w:rPr>
          <w:rFonts w:cstheme="minorHAnsi"/>
        </w:rPr>
      </w:pPr>
      <w:r w:rsidRPr="002F08B9">
        <w:rPr>
          <w:rFonts w:cstheme="minorHAnsi"/>
        </w:rPr>
        <w:t>Ta sama dostawa może zostać wskazana w wykazie dla więcej niż jednej części zamówienia, o ile spełnia wymagania określone dla danej części.</w:t>
      </w:r>
    </w:p>
    <w:p w14:paraId="24DA0A92" w14:textId="37FAB03D" w:rsidR="002F08B9" w:rsidRPr="00125F8A" w:rsidRDefault="002F08B9" w:rsidP="006E1903">
      <w:pPr>
        <w:pStyle w:val="Akapitzlist"/>
        <w:numPr>
          <w:ilvl w:val="0"/>
          <w:numId w:val="178"/>
        </w:numPr>
        <w:spacing w:before="240" w:after="0"/>
        <w:ind w:left="426" w:firstLine="0"/>
        <w:jc w:val="both"/>
        <w:rPr>
          <w:rFonts w:cstheme="minorHAnsi"/>
        </w:rPr>
      </w:pPr>
      <w:r w:rsidRPr="00125F8A">
        <w:rPr>
          <w:rFonts w:cstheme="minorHAnsi"/>
        </w:rPr>
        <w:t>Dokumenty techniczne oferowanego przedmiotu zamówienia (np. karta katalogowa, specyfikacja techniczna, opis funkcjonalny lub inne dokumenty producenta), potwierdzające zgodność oferowanego rozwiązania z wymaganiami określonymi w Opisie Przedmiotu Zamówienia (OPZ).</w:t>
      </w:r>
    </w:p>
    <w:p w14:paraId="5BD44653" w14:textId="7FC8B389" w:rsidR="002F08B9" w:rsidRPr="002F08B9" w:rsidRDefault="002F08B9" w:rsidP="00C44765">
      <w:pPr>
        <w:pStyle w:val="Akapitzlist"/>
        <w:numPr>
          <w:ilvl w:val="1"/>
          <w:numId w:val="203"/>
        </w:numPr>
        <w:spacing w:before="240" w:after="0"/>
        <w:ind w:left="284" w:firstLine="0"/>
        <w:jc w:val="both"/>
        <w:rPr>
          <w:rFonts w:asciiTheme="majorHAnsi" w:hAnsiTheme="majorHAnsi" w:cstheme="majorHAnsi"/>
          <w:b/>
        </w:rPr>
      </w:pPr>
      <w:r w:rsidRPr="002F08B9">
        <w:rPr>
          <w:rFonts w:asciiTheme="majorHAnsi" w:hAnsiTheme="majorHAnsi" w:cstheme="majorHAnsi"/>
          <w:b/>
        </w:rPr>
        <w:t>Wspólne ubieganie się o zamówienie</w:t>
      </w:r>
    </w:p>
    <w:p w14:paraId="799ABC56" w14:textId="77777777" w:rsidR="002F08B9" w:rsidRPr="002F08B9" w:rsidRDefault="002F08B9" w:rsidP="00C44765">
      <w:pPr>
        <w:spacing w:before="240" w:after="0"/>
        <w:jc w:val="both"/>
        <w:rPr>
          <w:rFonts w:cstheme="minorHAnsi"/>
        </w:rPr>
      </w:pPr>
      <w:r w:rsidRPr="002F08B9">
        <w:rPr>
          <w:rFonts w:cstheme="minorHAnsi"/>
        </w:rPr>
        <w:t>Wykonawcy mogą wspólnie ubiegać się o udzielenie zamówienia (np. konsorcjum lub spółka cywilna).</w:t>
      </w:r>
    </w:p>
    <w:p w14:paraId="40381572" w14:textId="77777777" w:rsidR="002F08B9" w:rsidRPr="002F08B9" w:rsidRDefault="002F08B9" w:rsidP="00C44765">
      <w:pPr>
        <w:spacing w:before="240" w:after="0"/>
        <w:jc w:val="both"/>
        <w:rPr>
          <w:rFonts w:cstheme="minorHAnsi"/>
        </w:rPr>
      </w:pPr>
      <w:r w:rsidRPr="002F08B9">
        <w:rPr>
          <w:rFonts w:cstheme="minorHAnsi"/>
        </w:rPr>
        <w:t>W takim przypadku:</w:t>
      </w:r>
    </w:p>
    <w:p w14:paraId="429B86F6" w14:textId="77777777" w:rsidR="002F08B9" w:rsidRPr="002F08B9" w:rsidRDefault="002F08B9" w:rsidP="00125F8A">
      <w:pPr>
        <w:numPr>
          <w:ilvl w:val="0"/>
          <w:numId w:val="179"/>
        </w:numPr>
        <w:spacing w:before="240" w:after="0"/>
        <w:ind w:left="426" w:firstLine="0"/>
        <w:jc w:val="both"/>
        <w:rPr>
          <w:rFonts w:cstheme="minorHAnsi"/>
        </w:rPr>
      </w:pPr>
      <w:r w:rsidRPr="002F08B9">
        <w:rPr>
          <w:rFonts w:cstheme="minorHAnsi"/>
        </w:rPr>
        <w:t>Wykonawcy ustanawiają pełnomocnika do reprezentowania ich w postępowaniu oraz zawarcia umowy.</w:t>
      </w:r>
    </w:p>
    <w:p w14:paraId="63956F52" w14:textId="77777777" w:rsidR="002F08B9" w:rsidRPr="002F08B9" w:rsidRDefault="002F08B9" w:rsidP="00125F8A">
      <w:pPr>
        <w:numPr>
          <w:ilvl w:val="0"/>
          <w:numId w:val="179"/>
        </w:numPr>
        <w:spacing w:before="240" w:after="0"/>
        <w:ind w:left="426" w:firstLine="0"/>
        <w:jc w:val="both"/>
        <w:rPr>
          <w:rFonts w:cstheme="minorHAnsi"/>
        </w:rPr>
      </w:pPr>
      <w:r w:rsidRPr="002F08B9">
        <w:rPr>
          <w:rFonts w:cstheme="minorHAnsi"/>
        </w:rPr>
        <w:t>Pełnomocnictwo do reprezentowania wykonawców należy dołączyć do oferty.</w:t>
      </w:r>
    </w:p>
    <w:p w14:paraId="76DC8277" w14:textId="77777777" w:rsidR="002F08B9" w:rsidRPr="002F08B9" w:rsidRDefault="002F08B9" w:rsidP="00125F8A">
      <w:pPr>
        <w:numPr>
          <w:ilvl w:val="0"/>
          <w:numId w:val="179"/>
        </w:numPr>
        <w:spacing w:before="240" w:after="0"/>
        <w:ind w:left="426" w:firstLine="0"/>
        <w:jc w:val="both"/>
        <w:rPr>
          <w:rFonts w:cstheme="minorHAnsi"/>
        </w:rPr>
      </w:pPr>
      <w:r w:rsidRPr="002F08B9">
        <w:rPr>
          <w:rFonts w:cstheme="minorHAnsi"/>
        </w:rPr>
        <w:t>Oświadczenia dotyczące braku powiązań oraz braku podstaw do wykluczenia składa każdy z wykonawców oddzielnie.</w:t>
      </w:r>
    </w:p>
    <w:p w14:paraId="2316E903" w14:textId="70563E91" w:rsidR="002F08B9" w:rsidRPr="002F08B9" w:rsidRDefault="002F08B9" w:rsidP="00125F8A">
      <w:pPr>
        <w:numPr>
          <w:ilvl w:val="0"/>
          <w:numId w:val="179"/>
        </w:numPr>
        <w:spacing w:before="240" w:after="0"/>
        <w:ind w:left="426" w:firstLine="0"/>
        <w:jc w:val="both"/>
        <w:rPr>
          <w:rFonts w:cstheme="minorHAnsi"/>
        </w:rPr>
      </w:pPr>
      <w:r w:rsidRPr="002F08B9">
        <w:rPr>
          <w:rFonts w:cstheme="minorHAnsi"/>
        </w:rPr>
        <w:t>Warunek doświadczenia może spełnić co najmniej jeden z wykonawców wspólnie ubiegających się o udzielenie zamówienia, o ile spełnia wymagania określone dla danej części zamówienia.</w:t>
      </w:r>
    </w:p>
    <w:p w14:paraId="40F5D4C8" w14:textId="4ADB7587" w:rsidR="002F08B9" w:rsidRPr="002F08B9" w:rsidRDefault="002F08B9" w:rsidP="00C44765">
      <w:pPr>
        <w:pStyle w:val="Akapitzlist"/>
        <w:numPr>
          <w:ilvl w:val="1"/>
          <w:numId w:val="203"/>
        </w:numPr>
        <w:spacing w:before="240" w:after="0"/>
        <w:ind w:left="284" w:firstLine="0"/>
        <w:jc w:val="both"/>
        <w:rPr>
          <w:rFonts w:asciiTheme="majorHAnsi" w:hAnsiTheme="majorHAnsi" w:cstheme="majorHAnsi"/>
          <w:b/>
        </w:rPr>
      </w:pPr>
      <w:r w:rsidRPr="002F08B9">
        <w:rPr>
          <w:rFonts w:asciiTheme="majorHAnsi" w:hAnsiTheme="majorHAnsi" w:cstheme="majorHAnsi"/>
          <w:b/>
        </w:rPr>
        <w:t>Forma dokumentów</w:t>
      </w:r>
    </w:p>
    <w:p w14:paraId="4C31065F" w14:textId="3D1BDE5A" w:rsidR="002F08B9" w:rsidRPr="002F08B9" w:rsidRDefault="002F08B9" w:rsidP="00C44765">
      <w:pPr>
        <w:spacing w:before="240" w:after="0"/>
        <w:jc w:val="both"/>
        <w:rPr>
          <w:rFonts w:cstheme="minorHAnsi"/>
        </w:rPr>
      </w:pPr>
      <w:r w:rsidRPr="002F08B9">
        <w:rPr>
          <w:rFonts w:cstheme="minorHAnsi"/>
        </w:rPr>
        <w:t>Oferta oraz wymagane oświadczenia i dokumenty składane są w formie elektronicznej za pośrednictwem Bazy Konkurencyjności.</w:t>
      </w:r>
      <w:r w:rsidR="008767FD" w:rsidRPr="00125F8A">
        <w:rPr>
          <w:rFonts w:cstheme="minorHAnsi"/>
        </w:rPr>
        <w:t xml:space="preserve"> </w:t>
      </w:r>
      <w:r w:rsidRPr="002F08B9">
        <w:rPr>
          <w:rFonts w:cstheme="minorHAnsi"/>
        </w:rPr>
        <w:t>Dokumenty powinny być sporządzone w sposób czytelny i umożliwiający ich jednoznaczną identyfikację.</w:t>
      </w:r>
    </w:p>
    <w:p w14:paraId="0FCE5178" w14:textId="6F3BAAF1" w:rsidR="002F08B9" w:rsidRPr="002F08B9" w:rsidRDefault="002F08B9" w:rsidP="00C44765">
      <w:pPr>
        <w:pStyle w:val="Akapitzlist"/>
        <w:numPr>
          <w:ilvl w:val="1"/>
          <w:numId w:val="203"/>
        </w:numPr>
        <w:spacing w:before="240" w:after="0"/>
        <w:ind w:left="284" w:firstLine="0"/>
        <w:jc w:val="both"/>
        <w:rPr>
          <w:rFonts w:asciiTheme="majorHAnsi" w:hAnsiTheme="majorHAnsi" w:cstheme="majorHAnsi"/>
          <w:b/>
        </w:rPr>
      </w:pPr>
      <w:r w:rsidRPr="002F08B9">
        <w:rPr>
          <w:rFonts w:asciiTheme="majorHAnsi" w:hAnsiTheme="majorHAnsi" w:cstheme="majorHAnsi"/>
          <w:b/>
        </w:rPr>
        <w:t>Uzupełnianie dokumentów i wyjaśnienia</w:t>
      </w:r>
    </w:p>
    <w:p w14:paraId="79181A1E" w14:textId="77777777" w:rsidR="002F08B9" w:rsidRPr="00125F8A" w:rsidRDefault="002F08B9" w:rsidP="00125F8A">
      <w:pPr>
        <w:pStyle w:val="Akapitzlist"/>
        <w:numPr>
          <w:ilvl w:val="0"/>
          <w:numId w:val="221"/>
        </w:numPr>
        <w:spacing w:before="240" w:after="0"/>
        <w:jc w:val="both"/>
        <w:rPr>
          <w:rFonts w:cstheme="minorHAnsi"/>
        </w:rPr>
      </w:pPr>
      <w:r w:rsidRPr="00125F8A">
        <w:rPr>
          <w:rFonts w:cstheme="minorHAnsi"/>
        </w:rPr>
        <w:t>W przypadku braku wymaganych dokumentów lub podpisów Zamawiający może jednokrotnie wezwać Wykonawcę do ich uzupełnienia w wyznaczonym terminie.</w:t>
      </w:r>
    </w:p>
    <w:p w14:paraId="2CAEF393" w14:textId="77777777" w:rsidR="002F08B9" w:rsidRPr="00125F8A" w:rsidRDefault="002F08B9" w:rsidP="00125F8A">
      <w:pPr>
        <w:pStyle w:val="Akapitzlist"/>
        <w:numPr>
          <w:ilvl w:val="0"/>
          <w:numId w:val="221"/>
        </w:numPr>
        <w:spacing w:before="240" w:after="0"/>
        <w:jc w:val="both"/>
        <w:rPr>
          <w:rFonts w:cstheme="minorHAnsi"/>
        </w:rPr>
      </w:pPr>
      <w:r w:rsidRPr="00125F8A">
        <w:rPr>
          <w:rFonts w:cstheme="minorHAnsi"/>
        </w:rPr>
        <w:lastRenderedPageBreak/>
        <w:t>Zamawiający może również zwrócić się do Wykonawcy o złożenie wyjaśnień dotyczących treści złożonej oferty.</w:t>
      </w:r>
    </w:p>
    <w:p w14:paraId="2FAAC70B" w14:textId="2CE2EEC2" w:rsidR="00226280" w:rsidRPr="00125F8A" w:rsidRDefault="002F08B9" w:rsidP="00C44765">
      <w:pPr>
        <w:pStyle w:val="Akapitzlist"/>
        <w:numPr>
          <w:ilvl w:val="0"/>
          <w:numId w:val="221"/>
        </w:numPr>
        <w:spacing w:before="240" w:after="0"/>
        <w:jc w:val="both"/>
        <w:rPr>
          <w:rFonts w:cstheme="minorHAnsi"/>
        </w:rPr>
      </w:pPr>
      <w:r w:rsidRPr="00125F8A">
        <w:rPr>
          <w:rFonts w:cstheme="minorHAnsi"/>
        </w:rPr>
        <w:t>Brak uzupełnienia dokumentów lub brak udzielenia wyjaśnień w wyznaczonym terminie może skutkować odrzuceniem oferty.</w:t>
      </w:r>
    </w:p>
    <w:p w14:paraId="655A6D24" w14:textId="0141557E" w:rsidR="0057013D" w:rsidRPr="00125F8A" w:rsidRDefault="0057013D" w:rsidP="00C44765">
      <w:pPr>
        <w:pStyle w:val="Nagwek1"/>
        <w:numPr>
          <w:ilvl w:val="0"/>
          <w:numId w:val="203"/>
        </w:numPr>
        <w:spacing w:before="240"/>
        <w:ind w:left="0" w:firstLine="0"/>
        <w:jc w:val="both"/>
      </w:pPr>
      <w:r w:rsidRPr="00125F8A">
        <w:t>Sposób komunikacji z Zamawiającym oraz wyjaśnienia treści zapytania ofertowego</w:t>
      </w:r>
    </w:p>
    <w:p w14:paraId="5919EDDF" w14:textId="1A91A0F4" w:rsidR="0057013D" w:rsidRPr="00125F8A" w:rsidRDefault="0057013D" w:rsidP="00C44765">
      <w:pPr>
        <w:pStyle w:val="Akapitzlist"/>
        <w:numPr>
          <w:ilvl w:val="1"/>
          <w:numId w:val="203"/>
        </w:numPr>
        <w:spacing w:before="240"/>
        <w:jc w:val="both"/>
      </w:pPr>
      <w:r w:rsidRPr="00125F8A">
        <w:rPr>
          <w:rFonts w:asciiTheme="majorHAnsi" w:hAnsiTheme="majorHAnsi" w:cstheme="majorHAnsi"/>
          <w:b/>
        </w:rPr>
        <w:t>Postępowanie prowadzone jest za pośrednictwem Bazy Konkurencyjności dostępnej pod adresem:</w:t>
      </w:r>
      <w:r w:rsidRPr="00125F8A">
        <w:br/>
      </w:r>
      <w:hyperlink r:id="rId8" w:tgtFrame="_new" w:history="1">
        <w:r w:rsidRPr="00125F8A">
          <w:rPr>
            <w:rStyle w:val="Hipercze"/>
          </w:rPr>
          <w:t>https://bazakonkurencyjnosci.funduszeeuropejskie.gov.pl</w:t>
        </w:r>
      </w:hyperlink>
    </w:p>
    <w:p w14:paraId="52C75E26" w14:textId="226D0884" w:rsidR="0057013D" w:rsidRPr="00125F8A" w:rsidRDefault="0057013D" w:rsidP="00C44765">
      <w:pPr>
        <w:pStyle w:val="Akapitzlist"/>
        <w:numPr>
          <w:ilvl w:val="1"/>
          <w:numId w:val="203"/>
        </w:numPr>
        <w:spacing w:before="240"/>
        <w:jc w:val="both"/>
        <w:rPr>
          <w:rFonts w:asciiTheme="majorHAnsi" w:hAnsiTheme="majorHAnsi" w:cstheme="majorHAnsi"/>
          <w:b/>
        </w:rPr>
      </w:pPr>
      <w:r w:rsidRPr="00125F8A">
        <w:rPr>
          <w:rFonts w:asciiTheme="majorHAnsi" w:hAnsiTheme="majorHAnsi" w:cstheme="majorHAnsi"/>
          <w:b/>
        </w:rPr>
        <w:t>Komunikacja pomiędzy Zamawiającym a Wykonawcami odbywa się wyłącznie za pośrednictwem Bazy Konkurencyjności, w szczególności poprzez funkcję „Wyślij wiadomość do Zamawiającego” dostępną w ogłoszeniu dotyczącym niniejszego postępowania.</w:t>
      </w:r>
    </w:p>
    <w:p w14:paraId="4573C55A" w14:textId="77777777" w:rsidR="0057013D" w:rsidRPr="0057013D" w:rsidRDefault="0057013D" w:rsidP="00C44765">
      <w:pPr>
        <w:pStyle w:val="Akapitzlist"/>
        <w:numPr>
          <w:ilvl w:val="1"/>
          <w:numId w:val="203"/>
        </w:numPr>
        <w:spacing w:before="240"/>
        <w:jc w:val="both"/>
        <w:rPr>
          <w:rFonts w:asciiTheme="majorHAnsi" w:hAnsiTheme="majorHAnsi" w:cstheme="majorHAnsi"/>
          <w:b/>
        </w:rPr>
      </w:pPr>
      <w:r w:rsidRPr="0057013D">
        <w:rPr>
          <w:rFonts w:asciiTheme="majorHAnsi" w:hAnsiTheme="majorHAnsi" w:cstheme="majorHAnsi"/>
          <w:b/>
        </w:rPr>
        <w:t>Za datę przekazania oświadczeń, wniosków, zawiadomień oraz informacji przyjmuje się datę ich przesłania za pośrednictwem Bazy Konkurencyjności.</w:t>
      </w:r>
    </w:p>
    <w:p w14:paraId="0566D69B" w14:textId="77777777" w:rsidR="0057013D" w:rsidRPr="0057013D" w:rsidRDefault="0057013D" w:rsidP="00C44765">
      <w:pPr>
        <w:pStyle w:val="Akapitzlist"/>
        <w:numPr>
          <w:ilvl w:val="1"/>
          <w:numId w:val="203"/>
        </w:numPr>
        <w:spacing w:before="240"/>
        <w:jc w:val="both"/>
        <w:rPr>
          <w:rFonts w:asciiTheme="majorHAnsi" w:hAnsiTheme="majorHAnsi" w:cstheme="majorHAnsi"/>
          <w:b/>
        </w:rPr>
      </w:pPr>
      <w:r w:rsidRPr="0057013D">
        <w:rPr>
          <w:rFonts w:asciiTheme="majorHAnsi" w:hAnsiTheme="majorHAnsi" w:cstheme="majorHAnsi"/>
          <w:b/>
        </w:rPr>
        <w:t>Zamawiający będzie przekazywał informacje dotyczące postępowania, w szczególności:</w:t>
      </w:r>
    </w:p>
    <w:p w14:paraId="5543A1AB" w14:textId="77777777" w:rsidR="0057013D" w:rsidRPr="0057013D" w:rsidRDefault="0057013D" w:rsidP="00125F8A">
      <w:pPr>
        <w:numPr>
          <w:ilvl w:val="0"/>
          <w:numId w:val="207"/>
        </w:numPr>
        <w:tabs>
          <w:tab w:val="clear" w:pos="1068"/>
          <w:tab w:val="num" w:pos="851"/>
        </w:tabs>
        <w:spacing w:before="240"/>
        <w:ind w:left="426" w:firstLine="0"/>
        <w:jc w:val="both"/>
      </w:pPr>
      <w:r w:rsidRPr="0057013D">
        <w:t>odpowiedzi na pytania Wykonawców,</w:t>
      </w:r>
    </w:p>
    <w:p w14:paraId="1E9E0127" w14:textId="77777777" w:rsidR="0057013D" w:rsidRPr="0057013D" w:rsidRDefault="0057013D" w:rsidP="00125F8A">
      <w:pPr>
        <w:numPr>
          <w:ilvl w:val="0"/>
          <w:numId w:val="207"/>
        </w:numPr>
        <w:tabs>
          <w:tab w:val="clear" w:pos="1068"/>
          <w:tab w:val="num" w:pos="851"/>
        </w:tabs>
        <w:spacing w:before="240"/>
        <w:ind w:left="426" w:firstLine="0"/>
        <w:jc w:val="both"/>
      </w:pPr>
      <w:r w:rsidRPr="0057013D">
        <w:t>zmiany treści zapytania ofertowego,</w:t>
      </w:r>
    </w:p>
    <w:p w14:paraId="2E9EFB74" w14:textId="77777777" w:rsidR="0057013D" w:rsidRPr="0057013D" w:rsidRDefault="0057013D" w:rsidP="00125F8A">
      <w:pPr>
        <w:numPr>
          <w:ilvl w:val="0"/>
          <w:numId w:val="207"/>
        </w:numPr>
        <w:tabs>
          <w:tab w:val="clear" w:pos="1068"/>
          <w:tab w:val="num" w:pos="851"/>
        </w:tabs>
        <w:spacing w:before="240"/>
        <w:ind w:left="426" w:firstLine="0"/>
        <w:jc w:val="both"/>
      </w:pPr>
      <w:r w:rsidRPr="0057013D">
        <w:t>zmianę terminu składania ofert</w:t>
      </w:r>
    </w:p>
    <w:p w14:paraId="24215328" w14:textId="77777777" w:rsidR="0057013D" w:rsidRPr="0057013D" w:rsidRDefault="0057013D" w:rsidP="00C44765">
      <w:pPr>
        <w:spacing w:before="240"/>
        <w:jc w:val="both"/>
      </w:pPr>
      <w:r w:rsidRPr="0057013D">
        <w:t>za pośrednictwem Bazy Konkurencyjności w sekcji dotyczącej niniejszego postępowania.</w:t>
      </w:r>
    </w:p>
    <w:p w14:paraId="2D7FD9FC" w14:textId="77777777" w:rsidR="0057013D" w:rsidRPr="0057013D" w:rsidRDefault="0057013D" w:rsidP="00C44765">
      <w:pPr>
        <w:pStyle w:val="Akapitzlist"/>
        <w:numPr>
          <w:ilvl w:val="1"/>
          <w:numId w:val="203"/>
        </w:numPr>
        <w:spacing w:before="240"/>
        <w:jc w:val="both"/>
        <w:rPr>
          <w:rFonts w:asciiTheme="majorHAnsi" w:hAnsiTheme="majorHAnsi" w:cstheme="majorHAnsi"/>
          <w:b/>
        </w:rPr>
      </w:pPr>
      <w:r w:rsidRPr="0057013D">
        <w:rPr>
          <w:rFonts w:asciiTheme="majorHAnsi" w:hAnsiTheme="majorHAnsi" w:cstheme="majorHAnsi"/>
          <w:b/>
        </w:rPr>
        <w:t>Wykonawca może zwrócić się do Zamawiającego z wnioskiem o wyjaśnienie treści zapytania ofertowego.</w:t>
      </w:r>
    </w:p>
    <w:p w14:paraId="1CDA51B8" w14:textId="77777777" w:rsidR="0057013D" w:rsidRPr="0057013D" w:rsidRDefault="0057013D" w:rsidP="00C44765">
      <w:pPr>
        <w:pStyle w:val="Akapitzlist"/>
        <w:numPr>
          <w:ilvl w:val="1"/>
          <w:numId w:val="203"/>
        </w:numPr>
        <w:spacing w:before="240"/>
        <w:jc w:val="both"/>
        <w:rPr>
          <w:rFonts w:asciiTheme="majorHAnsi" w:hAnsiTheme="majorHAnsi" w:cstheme="majorHAnsi"/>
          <w:b/>
        </w:rPr>
      </w:pPr>
      <w:r w:rsidRPr="0057013D">
        <w:rPr>
          <w:rFonts w:asciiTheme="majorHAnsi" w:hAnsiTheme="majorHAnsi" w:cstheme="majorHAnsi"/>
          <w:b/>
        </w:rPr>
        <w:t>Zamawiający udzieli odpowiedzi na pytania niezwłocznie, jednak nie później niż 2 dni przed upływem terminu składania ofert, pod warunkiem że wniosek o wyjaśnienie treści zapytania wpłynie nie później niż 4 dni przed terminem składania ofert.</w:t>
      </w:r>
    </w:p>
    <w:p w14:paraId="7E7DCA05" w14:textId="77777777" w:rsidR="0057013D" w:rsidRPr="0057013D" w:rsidRDefault="0057013D" w:rsidP="00C44765">
      <w:pPr>
        <w:pStyle w:val="Akapitzlist"/>
        <w:numPr>
          <w:ilvl w:val="1"/>
          <w:numId w:val="203"/>
        </w:numPr>
        <w:spacing w:before="240"/>
        <w:jc w:val="both"/>
        <w:rPr>
          <w:rFonts w:asciiTheme="majorHAnsi" w:hAnsiTheme="majorHAnsi" w:cstheme="majorHAnsi"/>
          <w:b/>
        </w:rPr>
      </w:pPr>
      <w:r w:rsidRPr="0057013D">
        <w:rPr>
          <w:rFonts w:asciiTheme="majorHAnsi" w:hAnsiTheme="majorHAnsi" w:cstheme="majorHAnsi"/>
          <w:b/>
        </w:rPr>
        <w:t>Treść zapytań wraz z wyjaśnieniami Zamawiający udostępni w Bazie Konkurencyjności bez ujawniania źródła zapytania.</w:t>
      </w:r>
    </w:p>
    <w:p w14:paraId="3ABC1B47" w14:textId="77777777" w:rsidR="0057013D" w:rsidRPr="0057013D" w:rsidRDefault="0057013D" w:rsidP="00C44765">
      <w:pPr>
        <w:pStyle w:val="Akapitzlist"/>
        <w:numPr>
          <w:ilvl w:val="1"/>
          <w:numId w:val="203"/>
        </w:numPr>
        <w:spacing w:before="240"/>
        <w:jc w:val="both"/>
        <w:rPr>
          <w:rFonts w:asciiTheme="majorHAnsi" w:hAnsiTheme="majorHAnsi" w:cstheme="majorHAnsi"/>
          <w:b/>
        </w:rPr>
      </w:pPr>
      <w:r w:rsidRPr="0057013D">
        <w:rPr>
          <w:rFonts w:asciiTheme="majorHAnsi" w:hAnsiTheme="majorHAnsi" w:cstheme="majorHAnsi"/>
          <w:b/>
        </w:rPr>
        <w:t>W uzasadnionych przypadkach Zamawiający może dokonać zmiany treści zapytania ofertowego. Informacja o zmianie zostanie opublikowana w Bazie Konkurencyjności.</w:t>
      </w:r>
    </w:p>
    <w:p w14:paraId="5D6F3733" w14:textId="77777777" w:rsidR="0057013D" w:rsidRPr="0057013D" w:rsidRDefault="0057013D" w:rsidP="00C44765">
      <w:pPr>
        <w:pStyle w:val="Akapitzlist"/>
        <w:numPr>
          <w:ilvl w:val="1"/>
          <w:numId w:val="203"/>
        </w:numPr>
        <w:spacing w:before="240"/>
        <w:jc w:val="both"/>
        <w:rPr>
          <w:rFonts w:asciiTheme="majorHAnsi" w:hAnsiTheme="majorHAnsi" w:cstheme="majorHAnsi"/>
          <w:b/>
        </w:rPr>
      </w:pPr>
      <w:r w:rsidRPr="0057013D">
        <w:rPr>
          <w:rFonts w:asciiTheme="majorHAnsi" w:hAnsiTheme="majorHAnsi" w:cstheme="majorHAnsi"/>
          <w:b/>
        </w:rPr>
        <w:t>W przypadku problemów technicznych uniemożliwiających komunikację za pośrednictwem Bazy Konkurencyjności dopuszcza się komunikację za pomocą poczty elektronicznej na adres:</w:t>
      </w:r>
      <w:r w:rsidRPr="0057013D">
        <w:rPr>
          <w:rFonts w:asciiTheme="majorHAnsi" w:hAnsiTheme="majorHAnsi" w:cstheme="majorHAnsi"/>
          <w:b/>
        </w:rPr>
        <w:br/>
        <w:t>Dzial.techniczny@impuls-krakow.pl</w:t>
      </w:r>
    </w:p>
    <w:p w14:paraId="50C4EE05" w14:textId="6340840A" w:rsidR="00D63407" w:rsidRPr="00B83606" w:rsidRDefault="0057013D" w:rsidP="00C44765">
      <w:pPr>
        <w:pStyle w:val="Akapitzlist"/>
        <w:numPr>
          <w:ilvl w:val="1"/>
          <w:numId w:val="203"/>
        </w:numPr>
        <w:spacing w:before="240"/>
        <w:jc w:val="both"/>
        <w:rPr>
          <w:rFonts w:asciiTheme="majorHAnsi" w:hAnsiTheme="majorHAnsi" w:cstheme="majorHAnsi"/>
          <w:b/>
        </w:rPr>
      </w:pPr>
      <w:r w:rsidRPr="0057013D">
        <w:rPr>
          <w:rFonts w:asciiTheme="majorHAnsi" w:hAnsiTheme="majorHAnsi" w:cstheme="majorHAnsi"/>
          <w:b/>
        </w:rPr>
        <w:t>Zastrzega się, że składanie ofert możliwe jest wyłącznie za pośrednictwem Bazy Konkurencyjności.</w:t>
      </w:r>
    </w:p>
    <w:p w14:paraId="28129269" w14:textId="466A7E85" w:rsidR="00226280" w:rsidRPr="00125F8A" w:rsidRDefault="0057013D" w:rsidP="00C44765">
      <w:pPr>
        <w:pStyle w:val="Nagwek1"/>
        <w:numPr>
          <w:ilvl w:val="0"/>
          <w:numId w:val="203"/>
        </w:numPr>
        <w:tabs>
          <w:tab w:val="left" w:pos="360"/>
        </w:tabs>
        <w:spacing w:before="240"/>
        <w:ind w:left="0" w:firstLine="0"/>
        <w:jc w:val="both"/>
      </w:pPr>
      <w:r w:rsidRPr="00125F8A">
        <w:lastRenderedPageBreak/>
        <w:t>Opis sposobu przygotowania ofert</w:t>
      </w:r>
    </w:p>
    <w:p w14:paraId="5E51699E" w14:textId="5AE674C6" w:rsidR="0057013D" w:rsidRPr="00125F8A" w:rsidRDefault="0057013D" w:rsidP="00C44765">
      <w:pPr>
        <w:pStyle w:val="Akapitzlist"/>
        <w:numPr>
          <w:ilvl w:val="1"/>
          <w:numId w:val="203"/>
        </w:numPr>
        <w:spacing w:before="240"/>
        <w:jc w:val="both"/>
        <w:rPr>
          <w:rFonts w:asciiTheme="majorHAnsi" w:hAnsiTheme="majorHAnsi" w:cstheme="majorHAnsi"/>
          <w:b/>
        </w:rPr>
      </w:pPr>
      <w:r w:rsidRPr="00125F8A">
        <w:rPr>
          <w:rFonts w:asciiTheme="majorHAnsi" w:hAnsiTheme="majorHAnsi" w:cstheme="majorHAnsi"/>
          <w:b/>
        </w:rPr>
        <w:t>Liczba ofert</w:t>
      </w:r>
    </w:p>
    <w:p w14:paraId="744DCDBA" w14:textId="77777777" w:rsidR="0057013D" w:rsidRPr="0057013D" w:rsidRDefault="0057013D" w:rsidP="00C44765">
      <w:pPr>
        <w:numPr>
          <w:ilvl w:val="0"/>
          <w:numId w:val="208"/>
        </w:numPr>
        <w:spacing w:before="240" w:after="0"/>
        <w:jc w:val="both"/>
        <w:rPr>
          <w:rFonts w:cstheme="minorHAnsi"/>
          <w:bCs/>
        </w:rPr>
      </w:pPr>
      <w:r w:rsidRPr="0057013D">
        <w:rPr>
          <w:rFonts w:cstheme="minorHAnsi"/>
          <w:bCs/>
        </w:rPr>
        <w:t>Wykonawca może złożyć jedną ofertę na daną część zamówienia.</w:t>
      </w:r>
    </w:p>
    <w:p w14:paraId="67DA5805" w14:textId="77777777" w:rsidR="0057013D" w:rsidRPr="0057013D" w:rsidRDefault="0057013D" w:rsidP="00C44765">
      <w:pPr>
        <w:numPr>
          <w:ilvl w:val="0"/>
          <w:numId w:val="208"/>
        </w:numPr>
        <w:spacing w:before="240" w:after="0"/>
        <w:jc w:val="both"/>
        <w:rPr>
          <w:rFonts w:cstheme="minorHAnsi"/>
          <w:bCs/>
        </w:rPr>
      </w:pPr>
      <w:r w:rsidRPr="0057013D">
        <w:rPr>
          <w:rFonts w:cstheme="minorHAnsi"/>
          <w:bCs/>
        </w:rPr>
        <w:t>Wykonawca może złożyć ofertę na jedną, kilka lub wszystkie części zamówienia.</w:t>
      </w:r>
    </w:p>
    <w:p w14:paraId="5ECB2B4C" w14:textId="4994D05D" w:rsidR="0057013D" w:rsidRPr="0057013D" w:rsidRDefault="0057013D" w:rsidP="00C44765">
      <w:pPr>
        <w:numPr>
          <w:ilvl w:val="0"/>
          <w:numId w:val="208"/>
        </w:numPr>
        <w:spacing w:before="240" w:after="0"/>
        <w:jc w:val="both"/>
        <w:rPr>
          <w:rFonts w:cstheme="minorHAnsi"/>
          <w:bCs/>
        </w:rPr>
      </w:pPr>
      <w:r w:rsidRPr="0057013D">
        <w:rPr>
          <w:rFonts w:cstheme="minorHAnsi"/>
          <w:bCs/>
        </w:rPr>
        <w:t>Złożenie więcej niż jednej oferty na tę samą część zamówienia spowoduje odrzucenie wszystkich ofert złożonych przez danego Wykonawcę dla tej części.</w:t>
      </w:r>
    </w:p>
    <w:p w14:paraId="3348EF55" w14:textId="5FAFA901" w:rsidR="0057013D" w:rsidRPr="0057013D" w:rsidRDefault="0057013D" w:rsidP="00C44765">
      <w:pPr>
        <w:pStyle w:val="Akapitzlist"/>
        <w:numPr>
          <w:ilvl w:val="1"/>
          <w:numId w:val="203"/>
        </w:numPr>
        <w:spacing w:before="240"/>
        <w:jc w:val="both"/>
        <w:rPr>
          <w:rFonts w:asciiTheme="majorHAnsi" w:hAnsiTheme="majorHAnsi" w:cstheme="majorHAnsi"/>
          <w:b/>
        </w:rPr>
      </w:pPr>
      <w:r w:rsidRPr="0057013D">
        <w:rPr>
          <w:rFonts w:asciiTheme="majorHAnsi" w:hAnsiTheme="majorHAnsi" w:cstheme="majorHAnsi"/>
          <w:b/>
        </w:rPr>
        <w:t>Forma oferty</w:t>
      </w:r>
    </w:p>
    <w:p w14:paraId="101258DD" w14:textId="77777777" w:rsidR="0057013D" w:rsidRPr="00125F8A" w:rsidRDefault="0057013D" w:rsidP="00C44765">
      <w:pPr>
        <w:pStyle w:val="Akapitzlist"/>
        <w:numPr>
          <w:ilvl w:val="0"/>
          <w:numId w:val="209"/>
        </w:numPr>
        <w:spacing w:before="240" w:after="0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>Oferta powinna być sporządzona w języku polskim.</w:t>
      </w:r>
    </w:p>
    <w:p w14:paraId="2AE7C69E" w14:textId="77777777" w:rsidR="0057013D" w:rsidRPr="00125F8A" w:rsidRDefault="0057013D" w:rsidP="00C44765">
      <w:pPr>
        <w:pStyle w:val="Akapitzlist"/>
        <w:numPr>
          <w:ilvl w:val="0"/>
          <w:numId w:val="209"/>
        </w:numPr>
        <w:spacing w:before="240" w:after="0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>Oferta powinna zostać złożona w formie elektronicznej za pośrednictwem Bazy Konkurencyjności.</w:t>
      </w:r>
    </w:p>
    <w:p w14:paraId="18BB54F2" w14:textId="77777777" w:rsidR="0057013D" w:rsidRPr="00125F8A" w:rsidRDefault="0057013D" w:rsidP="00C44765">
      <w:pPr>
        <w:pStyle w:val="Akapitzlist"/>
        <w:numPr>
          <w:ilvl w:val="0"/>
          <w:numId w:val="209"/>
        </w:numPr>
        <w:spacing w:before="240" w:after="0"/>
        <w:jc w:val="both"/>
        <w:rPr>
          <w:rFonts w:cstheme="minorHAnsi"/>
          <w:bCs/>
        </w:rPr>
      </w:pPr>
      <w:r w:rsidRPr="00125F8A">
        <w:rPr>
          <w:rFonts w:cstheme="minorHAnsi"/>
          <w:bCs/>
        </w:rPr>
        <w:t>Dokumenty składające się na ofertę powinny być sporządzone w sposób czytelny.</w:t>
      </w:r>
    </w:p>
    <w:p w14:paraId="27885BE5" w14:textId="7DE8EA27" w:rsidR="0057013D" w:rsidRPr="00125F8A" w:rsidRDefault="0057013D" w:rsidP="00C44765">
      <w:pPr>
        <w:pStyle w:val="Akapitzlist"/>
        <w:numPr>
          <w:ilvl w:val="0"/>
          <w:numId w:val="209"/>
        </w:numPr>
        <w:spacing w:before="240" w:after="0"/>
        <w:jc w:val="both"/>
        <w:rPr>
          <w:rFonts w:cstheme="minorHAnsi"/>
          <w:b/>
        </w:rPr>
      </w:pPr>
      <w:r w:rsidRPr="00125F8A">
        <w:rPr>
          <w:rFonts w:cstheme="minorHAnsi"/>
          <w:bCs/>
        </w:rPr>
        <w:t>Zamawiający rekomenduje przygotowanie dokumentów w formacie PDF</w:t>
      </w:r>
      <w:r w:rsidRPr="00125F8A">
        <w:rPr>
          <w:rFonts w:cstheme="minorHAnsi"/>
          <w:b/>
        </w:rPr>
        <w:t>.</w:t>
      </w:r>
    </w:p>
    <w:p w14:paraId="353A2666" w14:textId="52FC0CED" w:rsidR="0057013D" w:rsidRPr="0057013D" w:rsidRDefault="0057013D" w:rsidP="00C44765">
      <w:pPr>
        <w:pStyle w:val="Akapitzlist"/>
        <w:numPr>
          <w:ilvl w:val="1"/>
          <w:numId w:val="203"/>
        </w:numPr>
        <w:spacing w:before="240"/>
        <w:jc w:val="both"/>
        <w:rPr>
          <w:rFonts w:asciiTheme="majorHAnsi" w:hAnsiTheme="majorHAnsi" w:cstheme="majorHAnsi"/>
          <w:b/>
        </w:rPr>
      </w:pPr>
      <w:r w:rsidRPr="0057013D">
        <w:rPr>
          <w:rFonts w:asciiTheme="majorHAnsi" w:hAnsiTheme="majorHAnsi" w:cstheme="majorHAnsi"/>
          <w:b/>
        </w:rPr>
        <w:t>Dokumenty wymagane wraz z ofertą</w:t>
      </w:r>
    </w:p>
    <w:p w14:paraId="12DFF877" w14:textId="77777777" w:rsidR="0057013D" w:rsidRPr="0057013D" w:rsidRDefault="0057013D" w:rsidP="00C44765">
      <w:pPr>
        <w:spacing w:before="240" w:after="0"/>
        <w:jc w:val="both"/>
        <w:rPr>
          <w:rFonts w:cstheme="minorHAnsi"/>
          <w:bCs/>
        </w:rPr>
      </w:pPr>
      <w:r w:rsidRPr="0057013D">
        <w:rPr>
          <w:rFonts w:cstheme="minorHAnsi"/>
          <w:bCs/>
        </w:rPr>
        <w:t>Oferta powinna zawierać następujące dokumenty:</w:t>
      </w:r>
    </w:p>
    <w:p w14:paraId="354BA5CD" w14:textId="77777777" w:rsidR="0057013D" w:rsidRPr="0057013D" w:rsidRDefault="0057013D" w:rsidP="00196951">
      <w:pPr>
        <w:numPr>
          <w:ilvl w:val="0"/>
          <w:numId w:val="210"/>
        </w:numPr>
        <w:spacing w:before="240" w:after="0"/>
        <w:jc w:val="both"/>
        <w:rPr>
          <w:rFonts w:cstheme="minorHAnsi"/>
          <w:bCs/>
        </w:rPr>
      </w:pPr>
      <w:r w:rsidRPr="0057013D">
        <w:rPr>
          <w:rFonts w:cstheme="minorHAnsi"/>
          <w:bCs/>
        </w:rPr>
        <w:t>Formularz ofertowy – zgodnie ze wzorem stanowiącym załącznik do zapytania ofertowego.</w:t>
      </w:r>
    </w:p>
    <w:p w14:paraId="322488A2" w14:textId="77777777" w:rsidR="0057013D" w:rsidRPr="0057013D" w:rsidRDefault="0057013D" w:rsidP="00196951">
      <w:pPr>
        <w:numPr>
          <w:ilvl w:val="0"/>
          <w:numId w:val="210"/>
        </w:numPr>
        <w:spacing w:before="240" w:after="0"/>
        <w:jc w:val="both"/>
        <w:rPr>
          <w:rFonts w:cstheme="minorHAnsi"/>
          <w:bCs/>
        </w:rPr>
      </w:pPr>
      <w:r w:rsidRPr="0057013D">
        <w:rPr>
          <w:rFonts w:cstheme="minorHAnsi"/>
          <w:bCs/>
        </w:rPr>
        <w:t>Oświadczenie o spełnianiu warunków udziału w postępowaniu oraz o braku podstaw do wykluczenia.</w:t>
      </w:r>
    </w:p>
    <w:p w14:paraId="3E9A7C8D" w14:textId="77777777" w:rsidR="0057013D" w:rsidRPr="0057013D" w:rsidRDefault="0057013D" w:rsidP="00196951">
      <w:pPr>
        <w:numPr>
          <w:ilvl w:val="0"/>
          <w:numId w:val="210"/>
        </w:numPr>
        <w:spacing w:before="240" w:after="0"/>
        <w:jc w:val="both"/>
        <w:rPr>
          <w:rFonts w:cstheme="minorHAnsi"/>
          <w:bCs/>
        </w:rPr>
      </w:pPr>
      <w:r w:rsidRPr="0057013D">
        <w:rPr>
          <w:rFonts w:cstheme="minorHAnsi"/>
          <w:bCs/>
        </w:rPr>
        <w:t>Oświadczenie o braku powiązań osobowych lub kapitałowych z Zamawiającym.</w:t>
      </w:r>
    </w:p>
    <w:p w14:paraId="47A914EC" w14:textId="77777777" w:rsidR="0057013D" w:rsidRPr="0057013D" w:rsidRDefault="0057013D" w:rsidP="00196951">
      <w:pPr>
        <w:numPr>
          <w:ilvl w:val="0"/>
          <w:numId w:val="210"/>
        </w:numPr>
        <w:spacing w:before="240" w:after="0"/>
        <w:jc w:val="both"/>
        <w:rPr>
          <w:rFonts w:cstheme="minorHAnsi"/>
          <w:bCs/>
        </w:rPr>
      </w:pPr>
      <w:r w:rsidRPr="0057013D">
        <w:rPr>
          <w:rFonts w:cstheme="minorHAnsi"/>
          <w:bCs/>
        </w:rPr>
        <w:t>Oświadczenie dotyczące sankcji związanych z agresją Rosji na Ukrainę.</w:t>
      </w:r>
    </w:p>
    <w:p w14:paraId="3C948A8F" w14:textId="77777777" w:rsidR="0057013D" w:rsidRPr="0057013D" w:rsidRDefault="0057013D" w:rsidP="00196951">
      <w:pPr>
        <w:numPr>
          <w:ilvl w:val="0"/>
          <w:numId w:val="210"/>
        </w:numPr>
        <w:spacing w:before="240" w:after="0"/>
        <w:jc w:val="both"/>
        <w:rPr>
          <w:rFonts w:cstheme="minorHAnsi"/>
          <w:bCs/>
        </w:rPr>
      </w:pPr>
      <w:r w:rsidRPr="0057013D">
        <w:rPr>
          <w:rFonts w:cstheme="minorHAnsi"/>
          <w:bCs/>
        </w:rPr>
        <w:t>Wykaz dostaw potwierdzający spełnienie warunku doświadczenia – w przypadku składania oferty na część zamówienia, dla której taki warunek został określony.</w:t>
      </w:r>
    </w:p>
    <w:p w14:paraId="29946E36" w14:textId="77777777" w:rsidR="0057013D" w:rsidRPr="0057013D" w:rsidRDefault="0057013D" w:rsidP="00196951">
      <w:pPr>
        <w:numPr>
          <w:ilvl w:val="0"/>
          <w:numId w:val="210"/>
        </w:numPr>
        <w:spacing w:before="240" w:after="0"/>
        <w:jc w:val="both"/>
        <w:rPr>
          <w:rFonts w:cstheme="minorHAnsi"/>
          <w:bCs/>
        </w:rPr>
      </w:pPr>
      <w:r w:rsidRPr="0057013D">
        <w:rPr>
          <w:rFonts w:cstheme="minorHAnsi"/>
          <w:bCs/>
        </w:rPr>
        <w:t>Dokumenty techniczne oferowanego przedmiotu zamówienia (np. karta katalogowa, opis techniczny, opis funkcjonalny lub dokument producenta), potwierdzające zgodność z wymaganiami OPZ.</w:t>
      </w:r>
    </w:p>
    <w:p w14:paraId="57662606" w14:textId="0D988B08" w:rsidR="0057013D" w:rsidRPr="0057013D" w:rsidRDefault="0057013D" w:rsidP="00196951">
      <w:pPr>
        <w:numPr>
          <w:ilvl w:val="0"/>
          <w:numId w:val="210"/>
        </w:numPr>
        <w:spacing w:before="240" w:after="0"/>
        <w:jc w:val="both"/>
        <w:rPr>
          <w:rFonts w:cstheme="minorHAnsi"/>
          <w:bCs/>
        </w:rPr>
      </w:pPr>
      <w:r w:rsidRPr="0057013D">
        <w:rPr>
          <w:rFonts w:cstheme="minorHAnsi"/>
          <w:bCs/>
        </w:rPr>
        <w:t>Pełnomocnictwo – jeżeli ofertę podpisuje osoba nieujawniona w dokumentach rejestrowych wykonawcy lub w przypadku wspólnego ubiegania się o zamówienie.</w:t>
      </w:r>
    </w:p>
    <w:p w14:paraId="04CD9883" w14:textId="1F66360B" w:rsidR="0057013D" w:rsidRPr="0057013D" w:rsidRDefault="0057013D" w:rsidP="00C44765">
      <w:pPr>
        <w:pStyle w:val="Akapitzlist"/>
        <w:numPr>
          <w:ilvl w:val="1"/>
          <w:numId w:val="203"/>
        </w:numPr>
        <w:spacing w:before="240"/>
        <w:jc w:val="both"/>
        <w:rPr>
          <w:rFonts w:cstheme="minorHAnsi"/>
          <w:b/>
          <w:bCs/>
        </w:rPr>
      </w:pPr>
      <w:r w:rsidRPr="0057013D">
        <w:rPr>
          <w:rFonts w:asciiTheme="majorHAnsi" w:hAnsiTheme="majorHAnsi" w:cstheme="majorHAnsi"/>
          <w:b/>
        </w:rPr>
        <w:t>Koszty przygotowania oferty</w:t>
      </w:r>
    </w:p>
    <w:p w14:paraId="3A4FA87E" w14:textId="7DF58630" w:rsidR="0057013D" w:rsidRPr="0057013D" w:rsidRDefault="0057013D" w:rsidP="00C44765">
      <w:pPr>
        <w:spacing w:before="240" w:after="0"/>
        <w:jc w:val="both"/>
        <w:rPr>
          <w:rFonts w:cstheme="minorHAnsi"/>
          <w:bCs/>
        </w:rPr>
      </w:pPr>
      <w:r w:rsidRPr="0057013D">
        <w:rPr>
          <w:rFonts w:cstheme="minorHAnsi"/>
          <w:bCs/>
        </w:rPr>
        <w:lastRenderedPageBreak/>
        <w:t>Wykonawca ponosi wszelkie koszty związane z przygotowaniem i złożeniem oferty.</w:t>
      </w:r>
    </w:p>
    <w:p w14:paraId="1CFFC616" w14:textId="136E5892" w:rsidR="0057013D" w:rsidRPr="0057013D" w:rsidRDefault="0057013D" w:rsidP="00C44765">
      <w:pPr>
        <w:pStyle w:val="Akapitzlist"/>
        <w:numPr>
          <w:ilvl w:val="1"/>
          <w:numId w:val="203"/>
        </w:numPr>
        <w:spacing w:before="240"/>
        <w:jc w:val="both"/>
        <w:rPr>
          <w:rFonts w:asciiTheme="majorHAnsi" w:hAnsiTheme="majorHAnsi" w:cstheme="majorHAnsi"/>
          <w:b/>
        </w:rPr>
      </w:pPr>
      <w:r w:rsidRPr="0057013D">
        <w:rPr>
          <w:rFonts w:asciiTheme="majorHAnsi" w:hAnsiTheme="majorHAnsi" w:cstheme="majorHAnsi"/>
          <w:b/>
        </w:rPr>
        <w:t>Tajemnica przedsiębiorstwa</w:t>
      </w:r>
    </w:p>
    <w:p w14:paraId="1B5F0B71" w14:textId="77777777" w:rsidR="0057013D" w:rsidRPr="0057013D" w:rsidRDefault="0057013D" w:rsidP="00196951">
      <w:pPr>
        <w:numPr>
          <w:ilvl w:val="0"/>
          <w:numId w:val="211"/>
        </w:numPr>
        <w:spacing w:before="240" w:after="0"/>
        <w:jc w:val="both"/>
        <w:rPr>
          <w:rFonts w:cstheme="minorHAnsi"/>
          <w:bCs/>
        </w:rPr>
      </w:pPr>
      <w:r w:rsidRPr="0057013D">
        <w:rPr>
          <w:rFonts w:cstheme="minorHAnsi"/>
          <w:bCs/>
        </w:rPr>
        <w:t>Wykonawca może zastrzec w ofercie informacje stanowiące tajemnicę przedsiębiorstwa w rozumieniu przepisów ustawy o zwalczaniu nieuczciwej konkurencji.</w:t>
      </w:r>
    </w:p>
    <w:p w14:paraId="2846B289" w14:textId="77777777" w:rsidR="0057013D" w:rsidRPr="0057013D" w:rsidRDefault="0057013D" w:rsidP="00196951">
      <w:pPr>
        <w:numPr>
          <w:ilvl w:val="0"/>
          <w:numId w:val="211"/>
        </w:numPr>
        <w:spacing w:before="240" w:after="0"/>
        <w:jc w:val="both"/>
        <w:rPr>
          <w:rFonts w:cstheme="minorHAnsi"/>
          <w:bCs/>
        </w:rPr>
      </w:pPr>
      <w:r w:rsidRPr="0057013D">
        <w:rPr>
          <w:rFonts w:cstheme="minorHAnsi"/>
          <w:bCs/>
        </w:rPr>
        <w:t>W takim przypadku Wykonawca zobowiązany jest wykazać, że zastrzeżone informacje stanowią tajemnicę przedsiębiorstwa.</w:t>
      </w:r>
    </w:p>
    <w:p w14:paraId="09B2F00E" w14:textId="07B31B75" w:rsidR="0057013D" w:rsidRPr="0057013D" w:rsidRDefault="0057013D" w:rsidP="00196951">
      <w:pPr>
        <w:numPr>
          <w:ilvl w:val="0"/>
          <w:numId w:val="211"/>
        </w:numPr>
        <w:spacing w:before="240" w:after="0"/>
        <w:jc w:val="both"/>
        <w:rPr>
          <w:rFonts w:cstheme="minorHAnsi"/>
          <w:bCs/>
        </w:rPr>
      </w:pPr>
      <w:r w:rsidRPr="0057013D">
        <w:rPr>
          <w:rFonts w:cstheme="minorHAnsi"/>
          <w:bCs/>
        </w:rPr>
        <w:t>Informacje stanowiące tajemnicę przedsiębiorstwa powinny zostać wyraźnie oznaczone.</w:t>
      </w:r>
    </w:p>
    <w:p w14:paraId="30AFF944" w14:textId="14F562AA" w:rsidR="0057013D" w:rsidRPr="0057013D" w:rsidRDefault="0057013D" w:rsidP="00196951">
      <w:pPr>
        <w:pStyle w:val="Akapitzlist"/>
        <w:numPr>
          <w:ilvl w:val="1"/>
          <w:numId w:val="203"/>
        </w:numPr>
        <w:spacing w:before="240"/>
        <w:jc w:val="both"/>
        <w:rPr>
          <w:rFonts w:asciiTheme="majorHAnsi" w:hAnsiTheme="majorHAnsi" w:cstheme="majorHAnsi"/>
          <w:b/>
        </w:rPr>
      </w:pPr>
      <w:r w:rsidRPr="0057013D">
        <w:rPr>
          <w:rFonts w:asciiTheme="majorHAnsi" w:hAnsiTheme="majorHAnsi" w:cstheme="majorHAnsi"/>
          <w:b/>
        </w:rPr>
        <w:t>Wycofanie lub zmiana oferty</w:t>
      </w:r>
    </w:p>
    <w:p w14:paraId="69FA77AC" w14:textId="77777777" w:rsidR="0057013D" w:rsidRPr="0057013D" w:rsidRDefault="0057013D" w:rsidP="00196951">
      <w:pPr>
        <w:numPr>
          <w:ilvl w:val="0"/>
          <w:numId w:val="212"/>
        </w:numPr>
        <w:spacing w:before="240" w:after="0"/>
        <w:jc w:val="both"/>
        <w:rPr>
          <w:rFonts w:cstheme="minorHAnsi"/>
          <w:bCs/>
        </w:rPr>
      </w:pPr>
      <w:r w:rsidRPr="0057013D">
        <w:rPr>
          <w:rFonts w:cstheme="minorHAnsi"/>
          <w:bCs/>
        </w:rPr>
        <w:t>Wykonawca może zmienić lub wycofać ofertę przed upływem terminu składania ofert.</w:t>
      </w:r>
    </w:p>
    <w:p w14:paraId="207FE17E" w14:textId="4715086B" w:rsidR="0057013D" w:rsidRPr="0057013D" w:rsidRDefault="0057013D" w:rsidP="00C44765">
      <w:pPr>
        <w:numPr>
          <w:ilvl w:val="0"/>
          <w:numId w:val="212"/>
        </w:numPr>
        <w:spacing w:before="240" w:after="0"/>
        <w:jc w:val="both"/>
        <w:rPr>
          <w:rFonts w:cstheme="minorHAnsi"/>
          <w:bCs/>
        </w:rPr>
      </w:pPr>
      <w:r w:rsidRPr="0057013D">
        <w:rPr>
          <w:rFonts w:cstheme="minorHAnsi"/>
          <w:bCs/>
        </w:rPr>
        <w:t>Zmiana lub wycofanie oferty następuje za pośrednictwem Bazy Konkurencyjności.</w:t>
      </w:r>
    </w:p>
    <w:p w14:paraId="64FA6C06" w14:textId="3E2B6C77" w:rsidR="0057013D" w:rsidRPr="0057013D" w:rsidRDefault="0057013D" w:rsidP="00C44765">
      <w:pPr>
        <w:pStyle w:val="Akapitzlist"/>
        <w:numPr>
          <w:ilvl w:val="1"/>
          <w:numId w:val="203"/>
        </w:numPr>
        <w:spacing w:before="240"/>
        <w:jc w:val="both"/>
        <w:rPr>
          <w:rFonts w:asciiTheme="majorHAnsi" w:hAnsiTheme="majorHAnsi" w:cstheme="majorHAnsi"/>
          <w:b/>
        </w:rPr>
      </w:pPr>
      <w:r w:rsidRPr="0057013D">
        <w:rPr>
          <w:rFonts w:asciiTheme="majorHAnsi" w:hAnsiTheme="majorHAnsi" w:cstheme="majorHAnsi"/>
          <w:b/>
        </w:rPr>
        <w:t>Język dokumentów</w:t>
      </w:r>
    </w:p>
    <w:p w14:paraId="760F066E" w14:textId="77777777" w:rsidR="0057013D" w:rsidRPr="0057013D" w:rsidRDefault="0057013D" w:rsidP="00C44765">
      <w:pPr>
        <w:spacing w:before="240" w:after="0"/>
        <w:jc w:val="both"/>
        <w:rPr>
          <w:rFonts w:cstheme="minorHAnsi"/>
          <w:bCs/>
        </w:rPr>
      </w:pPr>
      <w:r w:rsidRPr="0057013D">
        <w:rPr>
          <w:rFonts w:cstheme="minorHAnsi"/>
          <w:bCs/>
        </w:rPr>
        <w:t>Dokumenty sporządzone w języku obcym należy złożyć wraz z tłumaczeniem na język polski.</w:t>
      </w:r>
    </w:p>
    <w:p w14:paraId="52B3BC5D" w14:textId="77777777" w:rsidR="0057013D" w:rsidRPr="00125F8A" w:rsidRDefault="0057013D" w:rsidP="00C44765">
      <w:pPr>
        <w:spacing w:before="240" w:after="0"/>
        <w:jc w:val="both"/>
        <w:rPr>
          <w:rFonts w:cstheme="minorHAnsi"/>
          <w:b/>
        </w:rPr>
      </w:pPr>
    </w:p>
    <w:p w14:paraId="3BC29265" w14:textId="77777777" w:rsidR="00226280" w:rsidRPr="00125F8A" w:rsidRDefault="00226280" w:rsidP="00C44765">
      <w:pPr>
        <w:pStyle w:val="Akapitzlist"/>
        <w:spacing w:before="240"/>
        <w:jc w:val="both"/>
      </w:pPr>
    </w:p>
    <w:p w14:paraId="006C2A7E" w14:textId="4B77DC26" w:rsidR="0057013D" w:rsidRPr="00125F8A" w:rsidRDefault="0057013D" w:rsidP="006E1903">
      <w:pPr>
        <w:pStyle w:val="Nagwek1"/>
        <w:numPr>
          <w:ilvl w:val="0"/>
          <w:numId w:val="203"/>
        </w:numPr>
        <w:ind w:left="0" w:firstLine="0"/>
      </w:pPr>
      <w:r w:rsidRPr="00125F8A">
        <w:t>Osoby uprawnione do kontaktu z Wykonawcami</w:t>
      </w:r>
    </w:p>
    <w:p w14:paraId="429DED42" w14:textId="77777777" w:rsidR="00196951" w:rsidRPr="002F4364" w:rsidRDefault="0057013D" w:rsidP="00196951">
      <w:pPr>
        <w:pStyle w:val="Akapitzlist"/>
        <w:numPr>
          <w:ilvl w:val="1"/>
          <w:numId w:val="203"/>
        </w:numPr>
        <w:spacing w:before="240"/>
        <w:jc w:val="both"/>
        <w:rPr>
          <w:rFonts w:asciiTheme="majorHAnsi" w:hAnsiTheme="majorHAnsi" w:cstheme="majorHAnsi"/>
          <w:b/>
        </w:rPr>
      </w:pPr>
      <w:r w:rsidRPr="002F4364">
        <w:rPr>
          <w:rFonts w:asciiTheme="majorHAnsi" w:hAnsiTheme="majorHAnsi" w:cstheme="majorHAnsi"/>
          <w:b/>
        </w:rPr>
        <w:t>Osobą uprawnioną do kontaktu z Wykonawcami w sprawach związanych z niniejszym postępowaniem jest: Damian Tomczyk IMPULS Sp. z o.o.</w:t>
      </w:r>
    </w:p>
    <w:p w14:paraId="0149FED7" w14:textId="2CAF77DB" w:rsidR="0057013D" w:rsidRPr="00125F8A" w:rsidRDefault="0057013D" w:rsidP="00196951">
      <w:pPr>
        <w:pStyle w:val="Akapitzlist"/>
        <w:numPr>
          <w:ilvl w:val="1"/>
          <w:numId w:val="203"/>
        </w:numPr>
        <w:spacing w:before="240"/>
        <w:jc w:val="both"/>
        <w:rPr>
          <w:rFonts w:asciiTheme="majorHAnsi" w:hAnsiTheme="majorHAnsi" w:cstheme="majorHAnsi"/>
          <w:b/>
        </w:rPr>
      </w:pPr>
      <w:r w:rsidRPr="00125F8A">
        <w:rPr>
          <w:rFonts w:asciiTheme="majorHAnsi" w:hAnsiTheme="majorHAnsi" w:cstheme="majorHAnsi"/>
          <w:b/>
        </w:rPr>
        <w:t>Komunikacja pomiędzy Zamawiającym a Wykonawcami odbywa się za pośrednictwem Bazy Konkurencyjności dostępnej pod adresem:</w:t>
      </w:r>
      <w:r w:rsidR="00196951" w:rsidRPr="00125F8A">
        <w:rPr>
          <w:rFonts w:asciiTheme="majorHAnsi" w:hAnsiTheme="majorHAnsi" w:cstheme="majorHAnsi"/>
          <w:b/>
        </w:rPr>
        <w:t xml:space="preserve"> https://bazakonkurencyjnosci.funduszeeuropejskie.gov.pl</w:t>
      </w:r>
    </w:p>
    <w:p w14:paraId="0EC23255" w14:textId="77777777" w:rsidR="0057013D" w:rsidRPr="0057013D" w:rsidRDefault="0057013D" w:rsidP="00196951">
      <w:pPr>
        <w:pStyle w:val="Akapitzlist"/>
        <w:numPr>
          <w:ilvl w:val="1"/>
          <w:numId w:val="203"/>
        </w:numPr>
        <w:spacing w:before="240"/>
        <w:jc w:val="both"/>
        <w:rPr>
          <w:rFonts w:asciiTheme="majorHAnsi" w:hAnsiTheme="majorHAnsi" w:cstheme="majorHAnsi"/>
          <w:b/>
        </w:rPr>
      </w:pPr>
      <w:r w:rsidRPr="0057013D">
        <w:rPr>
          <w:rFonts w:asciiTheme="majorHAnsi" w:hAnsiTheme="majorHAnsi" w:cstheme="majorHAnsi"/>
          <w:b/>
        </w:rPr>
        <w:t>Wykonawcy mogą kierować pytania dotyczące treści zapytania ofertowego za pośrednictwem Bazy Konkurencyjności poprzez funkcję „Wyślij wiadomość do Zamawiającego”.</w:t>
      </w:r>
    </w:p>
    <w:p w14:paraId="6E604143" w14:textId="14535991" w:rsidR="007B4214" w:rsidRPr="00125F8A" w:rsidRDefault="0057013D" w:rsidP="00196951">
      <w:pPr>
        <w:pStyle w:val="Akapitzlist"/>
        <w:numPr>
          <w:ilvl w:val="1"/>
          <w:numId w:val="203"/>
        </w:numPr>
        <w:spacing w:before="240"/>
        <w:jc w:val="both"/>
        <w:rPr>
          <w:rFonts w:asciiTheme="majorHAnsi" w:hAnsiTheme="majorHAnsi" w:cstheme="majorHAnsi"/>
          <w:b/>
        </w:rPr>
      </w:pPr>
      <w:r w:rsidRPr="0057013D">
        <w:rPr>
          <w:rFonts w:asciiTheme="majorHAnsi" w:hAnsiTheme="majorHAnsi" w:cstheme="majorHAnsi"/>
          <w:b/>
        </w:rPr>
        <w:t>Treść zapytań wraz z odpowiedziami Zamawiający będzie publikował w Bazie Konkurencyjności bez ujawniania źródła zapytania.</w:t>
      </w:r>
    </w:p>
    <w:p w14:paraId="43A953BD" w14:textId="6CCA0AA0" w:rsidR="007B4214" w:rsidRPr="00125F8A" w:rsidRDefault="007B4214" w:rsidP="006E1903">
      <w:pPr>
        <w:pStyle w:val="Nagwek1"/>
        <w:numPr>
          <w:ilvl w:val="0"/>
          <w:numId w:val="203"/>
        </w:numPr>
        <w:ind w:left="0" w:firstLine="0"/>
      </w:pPr>
      <w:r w:rsidRPr="00125F8A">
        <w:t xml:space="preserve">Sposób obliczenia ceny </w:t>
      </w:r>
    </w:p>
    <w:p w14:paraId="51FE6435" w14:textId="77777777" w:rsidR="007B4214" w:rsidRPr="007B4214" w:rsidRDefault="007B4214" w:rsidP="00196951">
      <w:pPr>
        <w:pStyle w:val="Akapitzlist"/>
        <w:numPr>
          <w:ilvl w:val="1"/>
          <w:numId w:val="203"/>
        </w:numPr>
        <w:spacing w:before="240"/>
        <w:ind w:left="567"/>
        <w:jc w:val="both"/>
        <w:rPr>
          <w:rFonts w:asciiTheme="majorHAnsi" w:hAnsiTheme="majorHAnsi" w:cstheme="majorHAnsi"/>
          <w:b/>
        </w:rPr>
      </w:pPr>
      <w:r w:rsidRPr="007B4214">
        <w:rPr>
          <w:rFonts w:asciiTheme="majorHAnsi" w:hAnsiTheme="majorHAnsi" w:cstheme="majorHAnsi"/>
          <w:b/>
        </w:rPr>
        <w:t>Cena oferty podawana jest odrębnie dla każdej części zamówienia, na którą Wykonawca składa ofertę (Część I / Część II / Część III).</w:t>
      </w:r>
    </w:p>
    <w:p w14:paraId="27572A56" w14:textId="10FE7F13" w:rsidR="007B4214" w:rsidRPr="007B4214" w:rsidRDefault="007B4214" w:rsidP="00196951">
      <w:pPr>
        <w:pStyle w:val="Akapitzlist"/>
        <w:numPr>
          <w:ilvl w:val="1"/>
          <w:numId w:val="203"/>
        </w:numPr>
        <w:spacing w:before="240"/>
        <w:ind w:left="567"/>
        <w:jc w:val="both"/>
        <w:rPr>
          <w:rFonts w:asciiTheme="majorHAnsi" w:hAnsiTheme="majorHAnsi" w:cstheme="majorHAnsi"/>
          <w:b/>
        </w:rPr>
      </w:pPr>
      <w:r w:rsidRPr="007B4214">
        <w:rPr>
          <w:rFonts w:asciiTheme="majorHAnsi" w:hAnsiTheme="majorHAnsi" w:cstheme="majorHAnsi"/>
          <w:b/>
        </w:rPr>
        <w:t>Wykonawca określa cenę realizacji danej części zamówienia poprzez wskazanie w formularzu ofertowym ceny brutto wyrażonej w PLN.</w:t>
      </w:r>
    </w:p>
    <w:p w14:paraId="55FFD9FE" w14:textId="77777777" w:rsidR="007B4214" w:rsidRPr="002F4364" w:rsidRDefault="007B4214" w:rsidP="00196951">
      <w:pPr>
        <w:pStyle w:val="Akapitzlist"/>
        <w:numPr>
          <w:ilvl w:val="1"/>
          <w:numId w:val="203"/>
        </w:numPr>
        <w:spacing w:before="240"/>
        <w:ind w:left="567"/>
        <w:jc w:val="both"/>
        <w:rPr>
          <w:rFonts w:asciiTheme="majorHAnsi" w:hAnsiTheme="majorHAnsi" w:cstheme="majorHAnsi"/>
          <w:b/>
        </w:rPr>
      </w:pPr>
      <w:r w:rsidRPr="002F4364">
        <w:rPr>
          <w:rFonts w:asciiTheme="majorHAnsi" w:hAnsiTheme="majorHAnsi" w:cstheme="majorHAnsi"/>
          <w:b/>
        </w:rPr>
        <w:lastRenderedPageBreak/>
        <w:t>Cena ma charakter ryczałtowy i obejmuje wszelkie koszty niezbędne do należytej realizacji danej części zamówienia, w tym w szczególności: dostawę, transport, ewentualne uruchomienie/konfigurację (jeżeli wymagane w OPZ), komplet dokumentów i akcesoriów niezbędnych do prawidłowego korzystania z przedmiotu zamówienia oraz inne koszty wynikające z OPZ.</w:t>
      </w:r>
    </w:p>
    <w:p w14:paraId="535ABA51" w14:textId="77777777" w:rsidR="007B4214" w:rsidRPr="007B4214" w:rsidRDefault="007B4214" w:rsidP="00196951">
      <w:pPr>
        <w:pStyle w:val="Akapitzlist"/>
        <w:numPr>
          <w:ilvl w:val="1"/>
          <w:numId w:val="203"/>
        </w:numPr>
        <w:spacing w:before="240"/>
        <w:ind w:left="567"/>
        <w:jc w:val="both"/>
        <w:rPr>
          <w:rFonts w:asciiTheme="majorHAnsi" w:hAnsiTheme="majorHAnsi" w:cstheme="majorHAnsi"/>
          <w:b/>
        </w:rPr>
      </w:pPr>
      <w:r w:rsidRPr="007B4214">
        <w:rPr>
          <w:rFonts w:asciiTheme="majorHAnsi" w:hAnsiTheme="majorHAnsi" w:cstheme="majorHAnsi"/>
          <w:b/>
        </w:rPr>
        <w:t>Wszystkie wartości należy podać z dokładnością do dwóch miejsc po przecinku.</w:t>
      </w:r>
    </w:p>
    <w:p w14:paraId="5AAA957C" w14:textId="77777777" w:rsidR="007B4214" w:rsidRPr="007B4214" w:rsidRDefault="007B4214" w:rsidP="00196951">
      <w:pPr>
        <w:pStyle w:val="Akapitzlist"/>
        <w:numPr>
          <w:ilvl w:val="1"/>
          <w:numId w:val="203"/>
        </w:numPr>
        <w:spacing w:before="240"/>
        <w:ind w:left="567"/>
        <w:jc w:val="both"/>
        <w:rPr>
          <w:rFonts w:asciiTheme="majorHAnsi" w:hAnsiTheme="majorHAnsi" w:cstheme="majorHAnsi"/>
          <w:b/>
        </w:rPr>
      </w:pPr>
      <w:r w:rsidRPr="007B4214">
        <w:rPr>
          <w:rFonts w:asciiTheme="majorHAnsi" w:hAnsiTheme="majorHAnsi" w:cstheme="majorHAnsi"/>
          <w:b/>
        </w:rPr>
        <w:t>Do porównania i oceny ofert w danej części zamówienia Zamawiający będzie brał pod uwagę cenę brutto tej części wskazaną w formularzu ofertowym.</w:t>
      </w:r>
    </w:p>
    <w:p w14:paraId="0F8E42BB" w14:textId="77777777" w:rsidR="007B4214" w:rsidRPr="00125F8A" w:rsidRDefault="007B4214" w:rsidP="00196951">
      <w:pPr>
        <w:pStyle w:val="Akapitzlist"/>
        <w:numPr>
          <w:ilvl w:val="1"/>
          <w:numId w:val="203"/>
        </w:numPr>
        <w:spacing w:before="240"/>
        <w:ind w:left="567"/>
        <w:jc w:val="both"/>
        <w:rPr>
          <w:rFonts w:asciiTheme="majorHAnsi" w:hAnsiTheme="majorHAnsi" w:cstheme="majorHAnsi"/>
          <w:b/>
        </w:rPr>
      </w:pPr>
      <w:r w:rsidRPr="007B4214">
        <w:rPr>
          <w:rFonts w:asciiTheme="majorHAnsi" w:hAnsiTheme="majorHAnsi" w:cstheme="majorHAnsi"/>
          <w:b/>
        </w:rPr>
        <w:t>Wszelkie rozliczenia związane z realizacją zamówienia będą prowadzone w złotych polskich (PLN).</w:t>
      </w:r>
    </w:p>
    <w:p w14:paraId="00538E9D" w14:textId="625DB540" w:rsidR="007B4214" w:rsidRPr="00125F8A" w:rsidRDefault="007B4214" w:rsidP="00196951">
      <w:pPr>
        <w:pStyle w:val="Akapitzlist"/>
        <w:numPr>
          <w:ilvl w:val="1"/>
          <w:numId w:val="203"/>
        </w:numPr>
        <w:spacing w:before="240"/>
        <w:ind w:left="567"/>
        <w:jc w:val="both"/>
        <w:rPr>
          <w:rFonts w:asciiTheme="majorHAnsi" w:hAnsiTheme="majorHAnsi" w:cstheme="majorHAnsi"/>
          <w:b/>
        </w:rPr>
      </w:pPr>
      <w:r w:rsidRPr="00125F8A">
        <w:rPr>
          <w:rFonts w:asciiTheme="majorHAnsi" w:hAnsiTheme="majorHAnsi" w:cstheme="majorHAnsi"/>
          <w:b/>
        </w:rPr>
        <w:t>Jeżeli wybór oferty będzie prowadził do powstania po stronie Zamawiającego obowiązku podatkowego w zakresie podatku od towarów i usług (VAT), Wykonawca zobowiązany jest wskazać w ofercie, że taka sytuacja zachodzi oraz podać informacje niezbędne do prawidłowego rozliczenia podatku, w szczególności rodzaj towaru lub usługi oraz ich wartość netto.</w:t>
      </w:r>
    </w:p>
    <w:p w14:paraId="30EEB6C9" w14:textId="63CFEE1A" w:rsidR="007B4214" w:rsidRPr="007B4214" w:rsidRDefault="007B4214" w:rsidP="00196951">
      <w:pPr>
        <w:pStyle w:val="Akapitzlist"/>
        <w:numPr>
          <w:ilvl w:val="1"/>
          <w:numId w:val="203"/>
        </w:numPr>
        <w:spacing w:before="240"/>
        <w:ind w:left="567"/>
        <w:jc w:val="both"/>
        <w:rPr>
          <w:rFonts w:asciiTheme="majorHAnsi" w:hAnsiTheme="majorHAnsi" w:cstheme="majorHAnsi"/>
          <w:b/>
        </w:rPr>
      </w:pPr>
      <w:r w:rsidRPr="007B4214">
        <w:rPr>
          <w:rFonts w:asciiTheme="majorHAnsi" w:hAnsiTheme="majorHAnsi" w:cstheme="majorHAnsi"/>
          <w:b/>
        </w:rPr>
        <w:t>Opis kryteriów oceny ofert wraz z podaniem wag i sposobu oceny</w:t>
      </w:r>
    </w:p>
    <w:p w14:paraId="50E6FC68" w14:textId="77777777" w:rsidR="007B4214" w:rsidRPr="007B4214" w:rsidRDefault="007B4214" w:rsidP="00125F8A">
      <w:pPr>
        <w:numPr>
          <w:ilvl w:val="0"/>
          <w:numId w:val="214"/>
        </w:numPr>
        <w:tabs>
          <w:tab w:val="clear" w:pos="720"/>
          <w:tab w:val="num" w:pos="567"/>
        </w:tabs>
        <w:spacing w:before="240" w:after="0" w:line="276" w:lineRule="auto"/>
        <w:ind w:left="426" w:firstLine="0"/>
        <w:jc w:val="both"/>
        <w:rPr>
          <w:rFonts w:cstheme="minorHAnsi"/>
          <w:bCs/>
        </w:rPr>
      </w:pPr>
      <w:r w:rsidRPr="007B4214">
        <w:rPr>
          <w:rFonts w:cstheme="minorHAnsi"/>
          <w:bCs/>
        </w:rPr>
        <w:t>Ocena ofert dokonywana będzie odrębnie dla każdej części zamówienia. Oznacza to, że dla Części I, Części II oraz Części III Zamawiający wybierze najkorzystniejszą ofertę niezależnie.</w:t>
      </w:r>
    </w:p>
    <w:p w14:paraId="486E153F" w14:textId="77777777" w:rsidR="007B4214" w:rsidRPr="002F4364" w:rsidRDefault="007B4214" w:rsidP="00125F8A">
      <w:pPr>
        <w:numPr>
          <w:ilvl w:val="0"/>
          <w:numId w:val="214"/>
        </w:numPr>
        <w:tabs>
          <w:tab w:val="clear" w:pos="720"/>
          <w:tab w:val="num" w:pos="567"/>
        </w:tabs>
        <w:spacing w:before="240" w:after="0" w:line="276" w:lineRule="auto"/>
        <w:ind w:left="426" w:firstLine="0"/>
        <w:jc w:val="both"/>
        <w:rPr>
          <w:rFonts w:cstheme="minorHAnsi"/>
          <w:bCs/>
        </w:rPr>
      </w:pPr>
      <w:r w:rsidRPr="002F4364">
        <w:rPr>
          <w:rFonts w:cstheme="minorHAnsi"/>
          <w:bCs/>
        </w:rPr>
        <w:t>Przy wyborze najkorzystniejszej oferty w danej części Zamawiający będzie kierował się następującymi kryteriami:</w:t>
      </w:r>
    </w:p>
    <w:p w14:paraId="2D6DEA99" w14:textId="614777AC" w:rsidR="009E0FB4" w:rsidRPr="002F4364" w:rsidRDefault="009E0FB4" w:rsidP="009E0FB4">
      <w:pPr>
        <w:spacing w:before="240" w:after="0" w:line="276" w:lineRule="auto"/>
        <w:ind w:left="720"/>
        <w:jc w:val="both"/>
        <w:rPr>
          <w:rFonts w:cstheme="minorHAnsi"/>
          <w:b/>
        </w:rPr>
      </w:pPr>
      <w:r w:rsidRPr="002F4364">
        <w:rPr>
          <w:rFonts w:cstheme="minorHAnsi"/>
          <w:b/>
        </w:rPr>
        <w:t xml:space="preserve">W przypadku części I oraz II </w:t>
      </w:r>
    </w:p>
    <w:p w14:paraId="0FA5F653" w14:textId="77777777" w:rsidR="007B4214" w:rsidRPr="002F4364" w:rsidRDefault="007B4214" w:rsidP="00196951">
      <w:pPr>
        <w:numPr>
          <w:ilvl w:val="0"/>
          <w:numId w:val="215"/>
        </w:numPr>
        <w:spacing w:before="240" w:after="0" w:line="276" w:lineRule="auto"/>
        <w:ind w:firstLine="273"/>
        <w:jc w:val="both"/>
        <w:rPr>
          <w:rFonts w:cstheme="minorHAnsi"/>
        </w:rPr>
      </w:pPr>
      <w:r w:rsidRPr="002F4364">
        <w:rPr>
          <w:rFonts w:cstheme="minorHAnsi"/>
        </w:rPr>
        <w:t>Cena (C) – 60%</w:t>
      </w:r>
    </w:p>
    <w:p w14:paraId="6CE7830D" w14:textId="77777777" w:rsidR="007B4214" w:rsidRPr="002F4364" w:rsidRDefault="007B4214" w:rsidP="00196951">
      <w:pPr>
        <w:numPr>
          <w:ilvl w:val="0"/>
          <w:numId w:val="215"/>
        </w:numPr>
        <w:spacing w:before="240" w:after="0" w:line="276" w:lineRule="auto"/>
        <w:ind w:firstLine="273"/>
        <w:jc w:val="both"/>
        <w:rPr>
          <w:rFonts w:cstheme="minorHAnsi"/>
        </w:rPr>
      </w:pPr>
      <w:r w:rsidRPr="002F4364">
        <w:rPr>
          <w:rFonts w:cstheme="minorHAnsi"/>
        </w:rPr>
        <w:t>Gwarancja (G) – 20%</w:t>
      </w:r>
    </w:p>
    <w:p w14:paraId="089B6CB5" w14:textId="77777777" w:rsidR="007B4214" w:rsidRPr="002F4364" w:rsidRDefault="007B4214" w:rsidP="00196951">
      <w:pPr>
        <w:numPr>
          <w:ilvl w:val="0"/>
          <w:numId w:val="215"/>
        </w:numPr>
        <w:spacing w:before="240" w:after="0" w:line="276" w:lineRule="auto"/>
        <w:ind w:firstLine="273"/>
        <w:jc w:val="both"/>
        <w:rPr>
          <w:rFonts w:cstheme="minorHAnsi"/>
        </w:rPr>
      </w:pPr>
      <w:r w:rsidRPr="002F4364">
        <w:rPr>
          <w:rFonts w:cstheme="minorHAnsi"/>
        </w:rPr>
        <w:t>Termin realizacji (T) – 20%</w:t>
      </w:r>
    </w:p>
    <w:p w14:paraId="4DA60D48" w14:textId="76F891D3" w:rsidR="007B4214" w:rsidRPr="002F4364" w:rsidRDefault="007B4214" w:rsidP="00125F8A">
      <w:pPr>
        <w:numPr>
          <w:ilvl w:val="0"/>
          <w:numId w:val="214"/>
        </w:numPr>
        <w:tabs>
          <w:tab w:val="clear" w:pos="720"/>
          <w:tab w:val="num" w:pos="567"/>
        </w:tabs>
        <w:spacing w:before="240" w:after="0" w:line="276" w:lineRule="auto"/>
        <w:ind w:left="426" w:firstLine="0"/>
        <w:jc w:val="both"/>
        <w:rPr>
          <w:rFonts w:cstheme="minorHAnsi"/>
          <w:bCs/>
        </w:rPr>
      </w:pPr>
      <w:r w:rsidRPr="002F4364">
        <w:rPr>
          <w:rFonts w:cstheme="minorHAnsi"/>
          <w:bCs/>
        </w:rPr>
        <w:t>Maksymalna liczba punktów w danej części: 100 pkt.</w:t>
      </w:r>
    </w:p>
    <w:p w14:paraId="76585F77" w14:textId="44EF67FF" w:rsidR="007B4214" w:rsidRPr="002F4364" w:rsidRDefault="007B4214" w:rsidP="00125F8A">
      <w:pPr>
        <w:numPr>
          <w:ilvl w:val="0"/>
          <w:numId w:val="214"/>
        </w:numPr>
        <w:tabs>
          <w:tab w:val="clear" w:pos="720"/>
          <w:tab w:val="num" w:pos="567"/>
        </w:tabs>
        <w:spacing w:before="240" w:after="0" w:line="276" w:lineRule="auto"/>
        <w:ind w:left="426" w:firstLine="0"/>
        <w:jc w:val="both"/>
        <w:rPr>
          <w:rFonts w:cstheme="minorHAnsi"/>
          <w:bCs/>
        </w:rPr>
      </w:pPr>
      <w:r w:rsidRPr="002F4364">
        <w:rPr>
          <w:rFonts w:cstheme="minorHAnsi"/>
          <w:bCs/>
        </w:rPr>
        <w:t>Sposób przyznawania punktów</w:t>
      </w:r>
    </w:p>
    <w:p w14:paraId="6F0BB641" w14:textId="77777777" w:rsidR="00196951" w:rsidRPr="002F4364" w:rsidRDefault="007B4214" w:rsidP="00125F8A">
      <w:pPr>
        <w:numPr>
          <w:ilvl w:val="0"/>
          <w:numId w:val="215"/>
        </w:numPr>
        <w:tabs>
          <w:tab w:val="clear" w:pos="720"/>
        </w:tabs>
        <w:spacing w:before="240" w:after="0" w:line="276" w:lineRule="auto"/>
        <w:ind w:left="1418" w:hanging="567"/>
        <w:jc w:val="both"/>
        <w:rPr>
          <w:rFonts w:cstheme="minorHAnsi"/>
          <w:b/>
          <w:bCs/>
        </w:rPr>
      </w:pPr>
      <w:r w:rsidRPr="002F4364">
        <w:rPr>
          <w:rFonts w:cstheme="minorHAnsi"/>
          <w:b/>
          <w:bCs/>
        </w:rPr>
        <w:t xml:space="preserve"> Cena (C) – 60%</w:t>
      </w:r>
      <w:r w:rsidR="00196951" w:rsidRPr="002F4364">
        <w:rPr>
          <w:rFonts w:cstheme="minorHAnsi"/>
          <w:b/>
          <w:bCs/>
        </w:rPr>
        <w:t xml:space="preserve"> </w:t>
      </w:r>
    </w:p>
    <w:p w14:paraId="30192139" w14:textId="77777777" w:rsidR="006E1903" w:rsidRPr="002F4364" w:rsidRDefault="007B4214" w:rsidP="00125F8A">
      <w:pPr>
        <w:spacing w:before="240" w:after="0" w:line="276" w:lineRule="auto"/>
        <w:ind w:left="1418" w:hanging="567"/>
        <w:rPr>
          <w:rFonts w:cstheme="minorHAnsi"/>
          <w:bCs/>
        </w:rPr>
      </w:pPr>
      <w:r w:rsidRPr="002F4364">
        <w:rPr>
          <w:rFonts w:cstheme="minorHAnsi"/>
          <w:bCs/>
        </w:rPr>
        <w:t>Punkty w kryterium Cena zostaną obliczone według wzoru:</w:t>
      </w:r>
      <w:r w:rsidRPr="002F4364">
        <w:rPr>
          <w:rFonts w:cstheme="minorHAnsi"/>
          <w:bCs/>
        </w:rPr>
        <w:br/>
        <w:t>C = (</w:t>
      </w:r>
      <w:proofErr w:type="spellStart"/>
      <w:r w:rsidRPr="002F4364">
        <w:rPr>
          <w:rFonts w:cstheme="minorHAnsi"/>
          <w:bCs/>
        </w:rPr>
        <w:t>Cmin</w:t>
      </w:r>
      <w:proofErr w:type="spellEnd"/>
      <w:r w:rsidRPr="002F4364">
        <w:rPr>
          <w:rFonts w:cstheme="minorHAnsi"/>
          <w:bCs/>
        </w:rPr>
        <w:t xml:space="preserve"> / </w:t>
      </w:r>
      <w:proofErr w:type="spellStart"/>
      <w:r w:rsidRPr="002F4364">
        <w:rPr>
          <w:rFonts w:cstheme="minorHAnsi"/>
          <w:bCs/>
        </w:rPr>
        <w:t>Cbad</w:t>
      </w:r>
      <w:proofErr w:type="spellEnd"/>
      <w:r w:rsidRPr="002F4364">
        <w:rPr>
          <w:rFonts w:cstheme="minorHAnsi"/>
          <w:bCs/>
        </w:rPr>
        <w:t>) × 60</w:t>
      </w:r>
      <w:r w:rsidRPr="002F4364">
        <w:rPr>
          <w:rFonts w:cstheme="minorHAnsi"/>
          <w:bCs/>
        </w:rPr>
        <w:br/>
        <w:t>gdzie:</w:t>
      </w:r>
      <w:r w:rsidR="006E1903" w:rsidRPr="002F4364">
        <w:rPr>
          <w:rFonts w:cstheme="minorHAnsi"/>
          <w:bCs/>
        </w:rPr>
        <w:t xml:space="preserve"> </w:t>
      </w:r>
      <w:r w:rsidR="006E1903" w:rsidRPr="002F4364">
        <w:rPr>
          <w:rFonts w:cstheme="minorHAnsi"/>
          <w:bCs/>
        </w:rPr>
        <w:tab/>
      </w:r>
    </w:p>
    <w:p w14:paraId="321769C5" w14:textId="77777777" w:rsidR="006E1903" w:rsidRPr="002F4364" w:rsidRDefault="007B4214" w:rsidP="00125F8A">
      <w:pPr>
        <w:spacing w:before="240" w:after="0" w:line="276" w:lineRule="auto"/>
        <w:ind w:left="1418" w:hanging="567"/>
        <w:rPr>
          <w:rFonts w:cstheme="minorHAnsi"/>
          <w:bCs/>
        </w:rPr>
      </w:pPr>
      <w:proofErr w:type="spellStart"/>
      <w:r w:rsidRPr="002F4364">
        <w:rPr>
          <w:rFonts w:cstheme="minorHAnsi"/>
          <w:bCs/>
        </w:rPr>
        <w:t>Cmin</w:t>
      </w:r>
      <w:proofErr w:type="spellEnd"/>
      <w:r w:rsidRPr="002F4364">
        <w:rPr>
          <w:rFonts w:cstheme="minorHAnsi"/>
          <w:bCs/>
        </w:rPr>
        <w:t xml:space="preserve"> – najniższa cena brutto spośród ofert nieodrzuconych w danej części,</w:t>
      </w:r>
    </w:p>
    <w:p w14:paraId="35947B25" w14:textId="0B255415" w:rsidR="007B4214" w:rsidRPr="002F4364" w:rsidRDefault="007B4214" w:rsidP="00125F8A">
      <w:pPr>
        <w:spacing w:before="240" w:after="0" w:line="276" w:lineRule="auto"/>
        <w:ind w:left="1418" w:hanging="567"/>
        <w:rPr>
          <w:rFonts w:cstheme="minorHAnsi"/>
          <w:bCs/>
        </w:rPr>
      </w:pPr>
      <w:proofErr w:type="spellStart"/>
      <w:r w:rsidRPr="002F4364">
        <w:rPr>
          <w:rFonts w:cstheme="minorHAnsi"/>
          <w:bCs/>
        </w:rPr>
        <w:lastRenderedPageBreak/>
        <w:t>Cbad</w:t>
      </w:r>
      <w:proofErr w:type="spellEnd"/>
      <w:r w:rsidRPr="002F4364">
        <w:rPr>
          <w:rFonts w:cstheme="minorHAnsi"/>
          <w:bCs/>
        </w:rPr>
        <w:t xml:space="preserve"> – cena brutto badanej oferty w danej części.</w:t>
      </w:r>
    </w:p>
    <w:p w14:paraId="309F768D" w14:textId="77777777" w:rsidR="00125F8A" w:rsidRPr="002F4364" w:rsidRDefault="007B4214" w:rsidP="00125F8A">
      <w:pPr>
        <w:numPr>
          <w:ilvl w:val="0"/>
          <w:numId w:val="215"/>
        </w:numPr>
        <w:tabs>
          <w:tab w:val="clear" w:pos="720"/>
        </w:tabs>
        <w:spacing w:before="240" w:after="0" w:line="276" w:lineRule="auto"/>
        <w:ind w:left="1418" w:hanging="567"/>
        <w:jc w:val="both"/>
        <w:rPr>
          <w:rFonts w:cstheme="minorHAnsi"/>
          <w:b/>
          <w:bCs/>
        </w:rPr>
      </w:pPr>
      <w:r w:rsidRPr="002F4364">
        <w:rPr>
          <w:rFonts w:cstheme="minorHAnsi"/>
          <w:b/>
          <w:bCs/>
        </w:rPr>
        <w:t>Gwarancja (G) – 20%</w:t>
      </w:r>
    </w:p>
    <w:p w14:paraId="6AD60ECD" w14:textId="7093DD7B" w:rsidR="006E1903" w:rsidRPr="002F4364" w:rsidRDefault="007B4214" w:rsidP="00125F8A">
      <w:pPr>
        <w:spacing w:before="240" w:after="0" w:line="276" w:lineRule="auto"/>
        <w:ind w:left="851"/>
        <w:jc w:val="both"/>
        <w:rPr>
          <w:rFonts w:cstheme="minorHAnsi"/>
        </w:rPr>
      </w:pPr>
      <w:r w:rsidRPr="002F4364">
        <w:rPr>
          <w:rFonts w:cstheme="minorHAnsi"/>
          <w:bCs/>
        </w:rPr>
        <w:t>Punkty przyznawane będą na podstawie zadeklarowanego okresu gwarancji w pełnych miesiącach dla danej części zamówienia, zgodnie z poniższą skalą:</w:t>
      </w:r>
    </w:p>
    <w:p w14:paraId="68531CCC" w14:textId="7B584CE7" w:rsidR="006E1903" w:rsidRPr="002F4364" w:rsidRDefault="006E1903" w:rsidP="002F4364">
      <w:pPr>
        <w:pStyle w:val="Akapitzlist"/>
        <w:numPr>
          <w:ilvl w:val="1"/>
          <w:numId w:val="212"/>
        </w:numPr>
        <w:spacing w:before="240" w:after="0" w:line="276" w:lineRule="auto"/>
        <w:rPr>
          <w:rFonts w:cstheme="minorHAnsi"/>
          <w:bCs/>
        </w:rPr>
      </w:pPr>
      <w:r w:rsidRPr="002F4364">
        <w:rPr>
          <w:rFonts w:cstheme="minorHAnsi"/>
        </w:rPr>
        <w:t>m</w:t>
      </w:r>
      <w:r w:rsidR="007B4214" w:rsidRPr="002F4364">
        <w:rPr>
          <w:rFonts w:cstheme="minorHAnsi"/>
        </w:rPr>
        <w:t>iesiące – 0 pkt</w:t>
      </w:r>
    </w:p>
    <w:p w14:paraId="561E3013" w14:textId="458489DB" w:rsidR="006E1903" w:rsidRPr="002F4364" w:rsidRDefault="006E1903" w:rsidP="002F4364">
      <w:pPr>
        <w:pStyle w:val="Akapitzlist"/>
        <w:numPr>
          <w:ilvl w:val="1"/>
          <w:numId w:val="215"/>
        </w:numPr>
        <w:spacing w:before="240" w:after="0" w:line="276" w:lineRule="auto"/>
        <w:rPr>
          <w:rFonts w:cstheme="minorHAnsi"/>
          <w:bCs/>
        </w:rPr>
      </w:pPr>
      <w:r w:rsidRPr="002F4364">
        <w:rPr>
          <w:rFonts w:cstheme="minorHAnsi"/>
        </w:rPr>
        <w:t>m</w:t>
      </w:r>
      <w:r w:rsidR="007B4214" w:rsidRPr="002F4364">
        <w:rPr>
          <w:rFonts w:cstheme="minorHAnsi"/>
        </w:rPr>
        <w:t>iesięcy – 10 pkt</w:t>
      </w:r>
    </w:p>
    <w:p w14:paraId="1FCE0CB2" w14:textId="7911DBF3" w:rsidR="007B4214" w:rsidRPr="002F4364" w:rsidRDefault="007B4214" w:rsidP="00125F8A">
      <w:pPr>
        <w:spacing w:before="240" w:after="0" w:line="276" w:lineRule="auto"/>
        <w:ind w:left="1276" w:hanging="425"/>
        <w:rPr>
          <w:rFonts w:cstheme="minorHAnsi"/>
          <w:bCs/>
        </w:rPr>
      </w:pPr>
      <w:r w:rsidRPr="002F4364">
        <w:rPr>
          <w:rFonts w:cstheme="minorHAnsi"/>
        </w:rPr>
        <w:t xml:space="preserve">≥ </w:t>
      </w:r>
      <w:r w:rsidR="002F4364" w:rsidRPr="002F4364">
        <w:rPr>
          <w:rFonts w:cstheme="minorHAnsi"/>
        </w:rPr>
        <w:t>25</w:t>
      </w:r>
      <w:r w:rsidRPr="002F4364">
        <w:rPr>
          <w:rFonts w:cstheme="minorHAnsi"/>
        </w:rPr>
        <w:t xml:space="preserve"> miesięcy – 20 pkt</w:t>
      </w:r>
    </w:p>
    <w:p w14:paraId="3EC9C86E" w14:textId="77777777" w:rsidR="007B4214" w:rsidRPr="002F4364" w:rsidRDefault="007B4214" w:rsidP="00125F8A">
      <w:pPr>
        <w:spacing w:before="240" w:after="0" w:line="276" w:lineRule="auto"/>
        <w:ind w:left="851"/>
        <w:jc w:val="both"/>
        <w:rPr>
          <w:rFonts w:cstheme="minorHAnsi"/>
          <w:bCs/>
        </w:rPr>
      </w:pPr>
      <w:r w:rsidRPr="002F4364">
        <w:rPr>
          <w:rFonts w:cstheme="minorHAnsi"/>
          <w:bCs/>
        </w:rPr>
        <w:t>Uwaga: Minimalny wymagany okres gwarancji dla każdej części wynosi 24 miesiące. Oferta z krótszym okresem gwarancji w danej części podlega odrzuceniu jako niezgodna z wymaganiami.</w:t>
      </w:r>
    </w:p>
    <w:p w14:paraId="68B19CA0" w14:textId="77777777" w:rsidR="006E1903" w:rsidRPr="002F4364" w:rsidRDefault="007B4214" w:rsidP="00125F8A">
      <w:pPr>
        <w:numPr>
          <w:ilvl w:val="0"/>
          <w:numId w:val="215"/>
        </w:numPr>
        <w:tabs>
          <w:tab w:val="clear" w:pos="720"/>
        </w:tabs>
        <w:spacing w:before="240" w:after="0" w:line="276" w:lineRule="auto"/>
        <w:ind w:left="1418" w:hanging="567"/>
        <w:jc w:val="both"/>
        <w:rPr>
          <w:rFonts w:cstheme="minorHAnsi"/>
          <w:b/>
          <w:bCs/>
        </w:rPr>
      </w:pPr>
      <w:r w:rsidRPr="002F4364">
        <w:rPr>
          <w:rFonts w:cstheme="minorHAnsi"/>
          <w:b/>
          <w:bCs/>
        </w:rPr>
        <w:t>Termin realizacji (T) – 20%</w:t>
      </w:r>
    </w:p>
    <w:p w14:paraId="4177D9D0" w14:textId="77777777" w:rsidR="006E1903" w:rsidRPr="002F4364" w:rsidRDefault="007B4214" w:rsidP="00125F8A">
      <w:pPr>
        <w:spacing w:before="240" w:after="0" w:line="276" w:lineRule="auto"/>
        <w:ind w:left="851"/>
        <w:jc w:val="both"/>
        <w:rPr>
          <w:rFonts w:cstheme="minorHAnsi"/>
        </w:rPr>
      </w:pPr>
      <w:r w:rsidRPr="002F4364">
        <w:rPr>
          <w:rFonts w:cstheme="minorHAnsi"/>
          <w:bCs/>
        </w:rPr>
        <w:t>Punkty przyznawane będą na podstawie zadeklarowanego terminu realizacji (liczonego od dnia zawarcia umowy do dnia dostawy/uruchomienia i podpisania protokołu odbioru dla danej części), zgodnie z poniższą skalą:</w:t>
      </w:r>
    </w:p>
    <w:p w14:paraId="4A1709F8" w14:textId="77777777" w:rsidR="006E1903" w:rsidRPr="002F4364" w:rsidRDefault="007B4214" w:rsidP="00125F8A">
      <w:pPr>
        <w:spacing w:before="240" w:after="0" w:line="276" w:lineRule="auto"/>
        <w:ind w:left="1418" w:hanging="567"/>
        <w:jc w:val="both"/>
        <w:rPr>
          <w:rFonts w:cstheme="minorHAnsi"/>
          <w:bCs/>
        </w:rPr>
      </w:pPr>
      <w:r w:rsidRPr="002F4364">
        <w:rPr>
          <w:rFonts w:cstheme="minorHAnsi"/>
          <w:bCs/>
        </w:rPr>
        <w:t>do 30 dni kalendarzowych – 20 pkt</w:t>
      </w:r>
    </w:p>
    <w:p w14:paraId="18BDD3DB" w14:textId="77777777" w:rsidR="006E1903" w:rsidRPr="002F4364" w:rsidRDefault="007B4214" w:rsidP="00125F8A">
      <w:pPr>
        <w:spacing w:before="240" w:after="0" w:line="276" w:lineRule="auto"/>
        <w:ind w:left="1418" w:hanging="567"/>
        <w:jc w:val="both"/>
        <w:rPr>
          <w:rFonts w:cstheme="minorHAnsi"/>
        </w:rPr>
      </w:pPr>
      <w:r w:rsidRPr="002F4364">
        <w:rPr>
          <w:rFonts w:cstheme="minorHAnsi"/>
          <w:bCs/>
        </w:rPr>
        <w:t>od 31 do 60 dni kalendarzowych – 10 pkt</w:t>
      </w:r>
    </w:p>
    <w:p w14:paraId="43435C9B" w14:textId="7E583388" w:rsidR="007B4214" w:rsidRDefault="007B4214" w:rsidP="00125F8A">
      <w:pPr>
        <w:spacing w:before="240" w:after="0" w:line="276" w:lineRule="auto"/>
        <w:ind w:left="1418" w:hanging="567"/>
        <w:jc w:val="both"/>
        <w:rPr>
          <w:rFonts w:cstheme="minorHAnsi"/>
          <w:bCs/>
        </w:rPr>
      </w:pPr>
      <w:r w:rsidRPr="002F4364">
        <w:rPr>
          <w:rFonts w:cstheme="minorHAnsi"/>
          <w:bCs/>
        </w:rPr>
        <w:t>powyżej 60 dni kalendarzowych – 0 pkt</w:t>
      </w:r>
    </w:p>
    <w:p w14:paraId="203AE603" w14:textId="718EEA10" w:rsidR="006E1903" w:rsidRPr="007B4214" w:rsidRDefault="007B4214" w:rsidP="002F4364">
      <w:pPr>
        <w:numPr>
          <w:ilvl w:val="0"/>
          <w:numId w:val="215"/>
        </w:numPr>
        <w:spacing w:before="240" w:after="0" w:line="276" w:lineRule="auto"/>
        <w:ind w:left="426" w:firstLine="0"/>
        <w:jc w:val="both"/>
        <w:rPr>
          <w:rFonts w:cstheme="minorHAnsi"/>
          <w:bCs/>
        </w:rPr>
      </w:pPr>
      <w:r w:rsidRPr="007B4214">
        <w:rPr>
          <w:rFonts w:cstheme="minorHAnsi"/>
          <w:bCs/>
        </w:rPr>
        <w:t xml:space="preserve">Łączna punktacja oferty w </w:t>
      </w:r>
      <w:r w:rsidR="009E0FB4">
        <w:rPr>
          <w:rFonts w:cstheme="minorHAnsi"/>
          <w:bCs/>
        </w:rPr>
        <w:t>części I oraz II</w:t>
      </w:r>
      <w:r w:rsidRPr="007B4214">
        <w:rPr>
          <w:rFonts w:cstheme="minorHAnsi"/>
          <w:bCs/>
        </w:rPr>
        <w:t xml:space="preserve"> liczona będzie jako suma:</w:t>
      </w:r>
      <w:r w:rsidR="009E0FB4">
        <w:rPr>
          <w:rFonts w:cstheme="minorHAnsi"/>
          <w:bCs/>
        </w:rPr>
        <w:t xml:space="preserve"> </w:t>
      </w:r>
      <w:r w:rsidRPr="007B4214">
        <w:rPr>
          <w:rFonts w:cstheme="minorHAnsi"/>
          <w:bCs/>
        </w:rPr>
        <w:t>P = C + T</w:t>
      </w:r>
      <w:r w:rsidR="009E0FB4">
        <w:rPr>
          <w:rFonts w:cstheme="minorHAnsi"/>
          <w:bCs/>
        </w:rPr>
        <w:t xml:space="preserve">+ G </w:t>
      </w:r>
    </w:p>
    <w:p w14:paraId="7D848314" w14:textId="620B263B" w:rsidR="006E1903" w:rsidRPr="00125F8A" w:rsidRDefault="007B4214" w:rsidP="002F4364">
      <w:pPr>
        <w:numPr>
          <w:ilvl w:val="0"/>
          <w:numId w:val="215"/>
        </w:numPr>
        <w:spacing w:before="240" w:after="0" w:line="276" w:lineRule="auto"/>
        <w:ind w:left="426" w:firstLine="0"/>
        <w:jc w:val="both"/>
        <w:rPr>
          <w:rFonts w:cstheme="minorHAnsi"/>
          <w:bCs/>
        </w:rPr>
      </w:pPr>
      <w:r w:rsidRPr="007B4214">
        <w:rPr>
          <w:rFonts w:cstheme="minorHAnsi"/>
          <w:bCs/>
        </w:rPr>
        <w:t>Za najkorzystniejszą w danej części zostanie uznana oferta, która uzyska najwyższą liczbę punktów.</w:t>
      </w:r>
    </w:p>
    <w:p w14:paraId="4AFA64D7" w14:textId="497EA400" w:rsidR="007B4214" w:rsidRPr="00125F8A" w:rsidRDefault="007B4214" w:rsidP="006E1903">
      <w:pPr>
        <w:pStyle w:val="Nagwek1"/>
        <w:numPr>
          <w:ilvl w:val="0"/>
          <w:numId w:val="203"/>
        </w:numPr>
        <w:ind w:left="0" w:firstLine="0"/>
      </w:pPr>
      <w:r w:rsidRPr="00125F8A">
        <w:t>Informacje o wyborze oferty i zawarciu umowy oraz istotne postanowienia umowy</w:t>
      </w:r>
    </w:p>
    <w:p w14:paraId="02FB60C7" w14:textId="77777777" w:rsidR="007B4214" w:rsidRPr="007B4214" w:rsidRDefault="007B4214" w:rsidP="006E1903">
      <w:pPr>
        <w:pStyle w:val="Akapitzlist"/>
        <w:numPr>
          <w:ilvl w:val="1"/>
          <w:numId w:val="203"/>
        </w:numPr>
        <w:spacing w:before="240"/>
        <w:ind w:left="567"/>
        <w:jc w:val="both"/>
        <w:rPr>
          <w:rFonts w:asciiTheme="majorHAnsi" w:hAnsiTheme="majorHAnsi" w:cstheme="majorHAnsi"/>
          <w:b/>
        </w:rPr>
      </w:pPr>
      <w:r w:rsidRPr="007B4214">
        <w:rPr>
          <w:rFonts w:asciiTheme="majorHAnsi" w:hAnsiTheme="majorHAnsi" w:cstheme="majorHAnsi"/>
          <w:b/>
        </w:rPr>
        <w:t>Informacja o wyborze najkorzystniejszej oferty zostanie przekazana wykonawcom za pośrednictwem Bazy Konkurencyjności.</w:t>
      </w:r>
    </w:p>
    <w:p w14:paraId="00BC6F83" w14:textId="77777777" w:rsidR="007B4214" w:rsidRPr="007B4214" w:rsidRDefault="007B4214" w:rsidP="006E1903">
      <w:pPr>
        <w:pStyle w:val="Akapitzlist"/>
        <w:numPr>
          <w:ilvl w:val="1"/>
          <w:numId w:val="203"/>
        </w:numPr>
        <w:spacing w:before="240"/>
        <w:ind w:left="567"/>
        <w:jc w:val="both"/>
        <w:rPr>
          <w:rFonts w:asciiTheme="majorHAnsi" w:hAnsiTheme="majorHAnsi" w:cstheme="majorHAnsi"/>
          <w:b/>
        </w:rPr>
      </w:pPr>
      <w:r w:rsidRPr="007B4214">
        <w:rPr>
          <w:rFonts w:asciiTheme="majorHAnsi" w:hAnsiTheme="majorHAnsi" w:cstheme="majorHAnsi"/>
          <w:b/>
        </w:rPr>
        <w:t>Zamawiający dopuszcza wybór różnych wykonawców dla poszczególnych części zamówienia.</w:t>
      </w:r>
    </w:p>
    <w:p w14:paraId="580EB76D" w14:textId="77777777" w:rsidR="007B4214" w:rsidRPr="007B4214" w:rsidRDefault="007B4214" w:rsidP="006E1903">
      <w:pPr>
        <w:pStyle w:val="Akapitzlist"/>
        <w:numPr>
          <w:ilvl w:val="1"/>
          <w:numId w:val="203"/>
        </w:numPr>
        <w:spacing w:before="240"/>
        <w:ind w:left="567"/>
        <w:jc w:val="both"/>
        <w:rPr>
          <w:rFonts w:asciiTheme="majorHAnsi" w:hAnsiTheme="majorHAnsi" w:cstheme="majorHAnsi"/>
          <w:b/>
        </w:rPr>
      </w:pPr>
      <w:r w:rsidRPr="007B4214">
        <w:rPr>
          <w:rFonts w:asciiTheme="majorHAnsi" w:hAnsiTheme="majorHAnsi" w:cstheme="majorHAnsi"/>
          <w:b/>
        </w:rPr>
        <w:t>Umowa/umowy zostaną zawarte odrębnie dla każdej części, dla której wybrano ofertę najkorzystniejszą.</w:t>
      </w:r>
    </w:p>
    <w:p w14:paraId="479FC255" w14:textId="77777777" w:rsidR="007B4214" w:rsidRPr="007B4214" w:rsidRDefault="007B4214" w:rsidP="006E1903">
      <w:pPr>
        <w:pStyle w:val="Akapitzlist"/>
        <w:numPr>
          <w:ilvl w:val="1"/>
          <w:numId w:val="203"/>
        </w:numPr>
        <w:spacing w:before="240"/>
        <w:ind w:left="567"/>
        <w:jc w:val="both"/>
        <w:rPr>
          <w:rFonts w:asciiTheme="majorHAnsi" w:hAnsiTheme="majorHAnsi" w:cstheme="majorHAnsi"/>
          <w:b/>
        </w:rPr>
      </w:pPr>
      <w:r w:rsidRPr="007B4214">
        <w:rPr>
          <w:rFonts w:asciiTheme="majorHAnsi" w:hAnsiTheme="majorHAnsi" w:cstheme="majorHAnsi"/>
          <w:b/>
        </w:rPr>
        <w:t>Wykonawca, którego oferta została wybrana, zobowiązany jest do zawarcia umowy na warunkach określonych przez Zamawiającego, zgodnych z treścią zapytania ofertowego, OPZ oraz złożonej oferty.</w:t>
      </w:r>
    </w:p>
    <w:p w14:paraId="56EF19A2" w14:textId="77777777" w:rsidR="007B4214" w:rsidRPr="007B4214" w:rsidRDefault="007B4214" w:rsidP="006E1903">
      <w:pPr>
        <w:pStyle w:val="Akapitzlist"/>
        <w:numPr>
          <w:ilvl w:val="1"/>
          <w:numId w:val="203"/>
        </w:numPr>
        <w:spacing w:before="240"/>
        <w:ind w:left="567"/>
        <w:jc w:val="both"/>
        <w:rPr>
          <w:rFonts w:asciiTheme="majorHAnsi" w:hAnsiTheme="majorHAnsi" w:cstheme="majorHAnsi"/>
          <w:b/>
        </w:rPr>
      </w:pPr>
      <w:r w:rsidRPr="007B4214">
        <w:rPr>
          <w:rFonts w:asciiTheme="majorHAnsi" w:hAnsiTheme="majorHAnsi" w:cstheme="majorHAnsi"/>
          <w:b/>
        </w:rPr>
        <w:lastRenderedPageBreak/>
        <w:t>Przed podpisaniem umowy Zamawiający może wezwać wybranego Wykonawcę do przedłożenia dokumentów potwierdzających umocowanie osób podpisujących umowę (np. aktualny odpis KRS/CEIDG – o ile dane nie wynikają z publicznych rejestrów) oraz pełnomocnictwa, jeżeli dotyczy.</w:t>
      </w:r>
    </w:p>
    <w:p w14:paraId="2DB74521" w14:textId="77777777" w:rsidR="007B4214" w:rsidRPr="007B4214" w:rsidRDefault="007B4214" w:rsidP="006E1903">
      <w:pPr>
        <w:pStyle w:val="Akapitzlist"/>
        <w:numPr>
          <w:ilvl w:val="1"/>
          <w:numId w:val="203"/>
        </w:numPr>
        <w:spacing w:before="240"/>
        <w:ind w:left="567"/>
        <w:jc w:val="both"/>
        <w:rPr>
          <w:rFonts w:asciiTheme="majorHAnsi" w:hAnsiTheme="majorHAnsi" w:cstheme="majorHAnsi"/>
          <w:b/>
        </w:rPr>
      </w:pPr>
      <w:r w:rsidRPr="007B4214">
        <w:rPr>
          <w:rFonts w:asciiTheme="majorHAnsi" w:hAnsiTheme="majorHAnsi" w:cstheme="majorHAnsi"/>
          <w:b/>
        </w:rPr>
        <w:t>Istotne postanowienia umowy (dla każdej części) obejmują w szczególności:</w:t>
      </w:r>
    </w:p>
    <w:p w14:paraId="6AE3BE54" w14:textId="77777777" w:rsidR="007B4214" w:rsidRPr="007B4214" w:rsidRDefault="007B4214" w:rsidP="00125F8A">
      <w:pPr>
        <w:numPr>
          <w:ilvl w:val="1"/>
          <w:numId w:val="217"/>
        </w:numPr>
        <w:spacing w:before="240" w:after="0" w:line="276" w:lineRule="auto"/>
        <w:ind w:left="426" w:firstLine="0"/>
        <w:jc w:val="both"/>
        <w:rPr>
          <w:rFonts w:cstheme="minorHAnsi"/>
          <w:bCs/>
        </w:rPr>
      </w:pPr>
      <w:r w:rsidRPr="007B4214">
        <w:rPr>
          <w:rFonts w:cstheme="minorHAnsi"/>
          <w:bCs/>
        </w:rPr>
        <w:t>przedmiot umowy zgodny z daną częścią zamówienia oraz OPZ,</w:t>
      </w:r>
    </w:p>
    <w:p w14:paraId="3E099753" w14:textId="77777777" w:rsidR="007B4214" w:rsidRPr="007B4214" w:rsidRDefault="007B4214" w:rsidP="00125F8A">
      <w:pPr>
        <w:numPr>
          <w:ilvl w:val="1"/>
          <w:numId w:val="217"/>
        </w:numPr>
        <w:spacing w:before="240" w:after="0" w:line="276" w:lineRule="auto"/>
        <w:ind w:left="426" w:firstLine="0"/>
        <w:jc w:val="both"/>
        <w:rPr>
          <w:rFonts w:cstheme="minorHAnsi"/>
          <w:bCs/>
        </w:rPr>
      </w:pPr>
      <w:r w:rsidRPr="007B4214">
        <w:rPr>
          <w:rFonts w:cstheme="minorHAnsi"/>
          <w:bCs/>
        </w:rPr>
        <w:t>wynagrodzenie ryczałtowe zgodne z ofertą,</w:t>
      </w:r>
    </w:p>
    <w:p w14:paraId="10FF19E8" w14:textId="77777777" w:rsidR="007B4214" w:rsidRPr="007B4214" w:rsidRDefault="007B4214" w:rsidP="00125F8A">
      <w:pPr>
        <w:numPr>
          <w:ilvl w:val="1"/>
          <w:numId w:val="217"/>
        </w:numPr>
        <w:spacing w:before="240" w:after="0" w:line="276" w:lineRule="auto"/>
        <w:ind w:left="426" w:firstLine="0"/>
        <w:jc w:val="both"/>
        <w:rPr>
          <w:rFonts w:cstheme="minorHAnsi"/>
          <w:bCs/>
        </w:rPr>
      </w:pPr>
      <w:r w:rsidRPr="007B4214">
        <w:rPr>
          <w:rFonts w:cstheme="minorHAnsi"/>
          <w:bCs/>
        </w:rPr>
        <w:t>termin realizacji zgodny z ofertą,</w:t>
      </w:r>
    </w:p>
    <w:p w14:paraId="25918916" w14:textId="77777777" w:rsidR="007B4214" w:rsidRPr="007B4214" w:rsidRDefault="007B4214" w:rsidP="00125F8A">
      <w:pPr>
        <w:numPr>
          <w:ilvl w:val="1"/>
          <w:numId w:val="217"/>
        </w:numPr>
        <w:spacing w:before="240" w:after="0" w:line="276" w:lineRule="auto"/>
        <w:ind w:left="426" w:firstLine="0"/>
        <w:jc w:val="both"/>
        <w:rPr>
          <w:rFonts w:cstheme="minorHAnsi"/>
          <w:bCs/>
        </w:rPr>
      </w:pPr>
      <w:r w:rsidRPr="007B4214">
        <w:rPr>
          <w:rFonts w:cstheme="minorHAnsi"/>
          <w:bCs/>
        </w:rPr>
        <w:t>warunki odbioru (protokół odbioru) oraz potwierdzenie zgodności z OPZ,</w:t>
      </w:r>
    </w:p>
    <w:p w14:paraId="5B44E67C" w14:textId="77777777" w:rsidR="007B4214" w:rsidRPr="007B4214" w:rsidRDefault="007B4214" w:rsidP="00125F8A">
      <w:pPr>
        <w:numPr>
          <w:ilvl w:val="1"/>
          <w:numId w:val="217"/>
        </w:numPr>
        <w:spacing w:before="240" w:after="0" w:line="276" w:lineRule="auto"/>
        <w:ind w:left="426" w:firstLine="0"/>
        <w:jc w:val="both"/>
        <w:rPr>
          <w:rFonts w:cstheme="minorHAnsi"/>
          <w:bCs/>
        </w:rPr>
      </w:pPr>
      <w:r w:rsidRPr="007B4214">
        <w:rPr>
          <w:rFonts w:cstheme="minorHAnsi"/>
          <w:bCs/>
        </w:rPr>
        <w:t>minimalny wymagany okres gwarancji oraz zasady realizacji uprawnień gwarancyjnych,</w:t>
      </w:r>
    </w:p>
    <w:p w14:paraId="7D4B068C" w14:textId="77777777" w:rsidR="007B4214" w:rsidRPr="007B4214" w:rsidRDefault="007B4214" w:rsidP="00125F8A">
      <w:pPr>
        <w:numPr>
          <w:ilvl w:val="1"/>
          <w:numId w:val="217"/>
        </w:numPr>
        <w:spacing w:before="240" w:after="0" w:line="276" w:lineRule="auto"/>
        <w:ind w:left="426" w:firstLine="0"/>
        <w:jc w:val="both"/>
        <w:rPr>
          <w:rFonts w:cstheme="minorHAnsi"/>
          <w:bCs/>
        </w:rPr>
      </w:pPr>
      <w:r w:rsidRPr="007B4214">
        <w:rPr>
          <w:rFonts w:cstheme="minorHAnsi"/>
          <w:bCs/>
        </w:rPr>
        <w:t>warunki płatności (na podstawie prawidłowo wystawionej faktury po odbiorze – o ile Zamawiający nie przewidział inaczej),</w:t>
      </w:r>
    </w:p>
    <w:p w14:paraId="42473174" w14:textId="77777777" w:rsidR="007B4214" w:rsidRPr="007B4214" w:rsidRDefault="007B4214" w:rsidP="00125F8A">
      <w:pPr>
        <w:numPr>
          <w:ilvl w:val="1"/>
          <w:numId w:val="217"/>
        </w:numPr>
        <w:spacing w:before="240" w:after="0" w:line="276" w:lineRule="auto"/>
        <w:ind w:left="426" w:firstLine="0"/>
        <w:jc w:val="both"/>
        <w:rPr>
          <w:rFonts w:cstheme="minorHAnsi"/>
          <w:b/>
        </w:rPr>
      </w:pPr>
      <w:r w:rsidRPr="007B4214">
        <w:rPr>
          <w:rFonts w:cstheme="minorHAnsi"/>
          <w:bCs/>
        </w:rPr>
        <w:t>możliwość zmian umowy wyłącznie w zakresie dopuszczalnym i uzasadnionym, w szczególności w sytuacjach niezależnych od stron (np. siła wyższa) lub gdy zmiana nie narusza zasady konkurencyjności.</w:t>
      </w:r>
    </w:p>
    <w:p w14:paraId="40410E13" w14:textId="77777777" w:rsidR="007B4214" w:rsidRPr="007B4214" w:rsidRDefault="007B4214" w:rsidP="006E1903">
      <w:pPr>
        <w:pStyle w:val="Akapitzlist"/>
        <w:numPr>
          <w:ilvl w:val="1"/>
          <w:numId w:val="203"/>
        </w:numPr>
        <w:spacing w:before="240"/>
        <w:ind w:left="567"/>
        <w:jc w:val="both"/>
        <w:rPr>
          <w:rFonts w:asciiTheme="majorHAnsi" w:hAnsiTheme="majorHAnsi" w:cstheme="majorHAnsi"/>
          <w:b/>
        </w:rPr>
      </w:pPr>
      <w:r w:rsidRPr="007B4214">
        <w:rPr>
          <w:rFonts w:asciiTheme="majorHAnsi" w:hAnsiTheme="majorHAnsi" w:cstheme="majorHAnsi"/>
          <w:b/>
        </w:rPr>
        <w:t>Jeżeli wybrany Wykonawca uchyli się od zawarcia umowy, Zamawiający może wybrać kolejną ofertę z najwyższą liczbą punktów w danej części albo unieważnić postępowanie w zakresie tej części.</w:t>
      </w:r>
    </w:p>
    <w:p w14:paraId="533CD5D2" w14:textId="77777777" w:rsidR="007B4214" w:rsidRPr="00125F8A" w:rsidRDefault="007B4214" w:rsidP="00C44765">
      <w:pPr>
        <w:spacing w:before="240" w:after="0" w:line="276" w:lineRule="auto"/>
        <w:jc w:val="both"/>
        <w:rPr>
          <w:rFonts w:cstheme="minorHAnsi"/>
          <w:b/>
        </w:rPr>
      </w:pPr>
    </w:p>
    <w:p w14:paraId="6DFC0DA5" w14:textId="5F213060" w:rsidR="007B4214" w:rsidRPr="00125F8A" w:rsidRDefault="007B4214" w:rsidP="006E1903">
      <w:pPr>
        <w:pStyle w:val="Nagwek1"/>
        <w:numPr>
          <w:ilvl w:val="0"/>
          <w:numId w:val="203"/>
        </w:numPr>
        <w:ind w:left="0" w:firstLine="0"/>
      </w:pPr>
      <w:r w:rsidRPr="00125F8A">
        <w:t>Unieważnienie postępowania</w:t>
      </w:r>
    </w:p>
    <w:p w14:paraId="79A46966" w14:textId="77777777" w:rsidR="007B4214" w:rsidRPr="007B4214" w:rsidRDefault="007B4214" w:rsidP="006E1903">
      <w:pPr>
        <w:pStyle w:val="Akapitzlist"/>
        <w:numPr>
          <w:ilvl w:val="1"/>
          <w:numId w:val="203"/>
        </w:numPr>
        <w:spacing w:before="240"/>
        <w:ind w:left="567"/>
        <w:jc w:val="both"/>
        <w:rPr>
          <w:rFonts w:asciiTheme="majorHAnsi" w:hAnsiTheme="majorHAnsi" w:cstheme="majorHAnsi"/>
          <w:b/>
        </w:rPr>
      </w:pPr>
      <w:r w:rsidRPr="007B4214">
        <w:rPr>
          <w:rFonts w:asciiTheme="majorHAnsi" w:hAnsiTheme="majorHAnsi" w:cstheme="majorHAnsi"/>
          <w:b/>
        </w:rPr>
        <w:t>Zamawiający zastrzega sobie prawo do unieważnienia postępowania na każdym etapie bez podania przyczyny, w szczególności w przypadku:</w:t>
      </w:r>
    </w:p>
    <w:p w14:paraId="336C7500" w14:textId="77777777" w:rsidR="007B4214" w:rsidRPr="002F4364" w:rsidRDefault="007B4214" w:rsidP="00125F8A">
      <w:pPr>
        <w:pStyle w:val="Akapitzlist"/>
        <w:numPr>
          <w:ilvl w:val="0"/>
          <w:numId w:val="219"/>
        </w:numPr>
        <w:tabs>
          <w:tab w:val="clear" w:pos="720"/>
          <w:tab w:val="num" w:pos="709"/>
        </w:tabs>
        <w:spacing w:before="240" w:after="0" w:line="276" w:lineRule="auto"/>
        <w:ind w:left="426" w:firstLine="0"/>
        <w:jc w:val="both"/>
        <w:rPr>
          <w:rFonts w:cstheme="minorHAnsi"/>
          <w:bCs/>
        </w:rPr>
      </w:pPr>
      <w:r w:rsidRPr="002F4364">
        <w:rPr>
          <w:rFonts w:cstheme="minorHAnsi"/>
          <w:bCs/>
        </w:rPr>
        <w:t>braku ofert spełniających wymagania zapytania ofertowego,</w:t>
      </w:r>
    </w:p>
    <w:p w14:paraId="62D16015" w14:textId="77777777" w:rsidR="007B4214" w:rsidRPr="002F4364" w:rsidRDefault="007B4214" w:rsidP="00125F8A">
      <w:pPr>
        <w:pStyle w:val="Akapitzlist"/>
        <w:numPr>
          <w:ilvl w:val="0"/>
          <w:numId w:val="219"/>
        </w:numPr>
        <w:tabs>
          <w:tab w:val="clear" w:pos="720"/>
          <w:tab w:val="num" w:pos="709"/>
        </w:tabs>
        <w:spacing w:before="240" w:after="0" w:line="276" w:lineRule="auto"/>
        <w:ind w:left="426" w:firstLine="0"/>
        <w:jc w:val="both"/>
        <w:rPr>
          <w:rFonts w:cstheme="minorHAnsi"/>
          <w:bCs/>
        </w:rPr>
      </w:pPr>
      <w:r w:rsidRPr="002F4364">
        <w:rPr>
          <w:rFonts w:cstheme="minorHAnsi"/>
          <w:bCs/>
        </w:rPr>
        <w:t>przekroczenia budżetu przeznaczonego na realizację zamówienia,</w:t>
      </w:r>
    </w:p>
    <w:p w14:paraId="0A622967" w14:textId="40E2B0FA" w:rsidR="007B4214" w:rsidRPr="002F4364" w:rsidRDefault="007B4214" w:rsidP="00C44765">
      <w:pPr>
        <w:pStyle w:val="Akapitzlist"/>
        <w:numPr>
          <w:ilvl w:val="0"/>
          <w:numId w:val="219"/>
        </w:numPr>
        <w:spacing w:before="240" w:after="0" w:line="276" w:lineRule="auto"/>
        <w:ind w:left="426" w:firstLine="0"/>
        <w:jc w:val="both"/>
        <w:rPr>
          <w:rFonts w:cstheme="minorHAnsi"/>
          <w:bCs/>
        </w:rPr>
      </w:pPr>
      <w:r w:rsidRPr="002F4364">
        <w:rPr>
          <w:rFonts w:cstheme="minorHAnsi"/>
          <w:bCs/>
        </w:rPr>
        <w:t>wystąpienia istotnej zmiany okoliczności powodującej, że realizacja zamówienia nie leży w interesie Zamawiającego.</w:t>
      </w:r>
    </w:p>
    <w:p w14:paraId="56469F52" w14:textId="77777777" w:rsidR="007B4214" w:rsidRPr="00125F8A" w:rsidRDefault="007B4214" w:rsidP="00C44765">
      <w:pPr>
        <w:spacing w:before="240" w:after="0" w:line="276" w:lineRule="auto"/>
        <w:jc w:val="both"/>
        <w:rPr>
          <w:rFonts w:cstheme="minorHAnsi"/>
          <w:b/>
        </w:rPr>
      </w:pPr>
    </w:p>
    <w:p w14:paraId="402BC4BF" w14:textId="534504C7" w:rsidR="007B4214" w:rsidRPr="00125F8A" w:rsidRDefault="007B4214" w:rsidP="006E1903">
      <w:pPr>
        <w:pStyle w:val="Nagwek1"/>
        <w:numPr>
          <w:ilvl w:val="0"/>
          <w:numId w:val="203"/>
        </w:numPr>
      </w:pPr>
      <w:r w:rsidRPr="00125F8A">
        <w:t>Klauzula informacyjna RODO</w:t>
      </w:r>
    </w:p>
    <w:p w14:paraId="6A27A68E" w14:textId="77777777" w:rsidR="007B4214" w:rsidRPr="007B4214" w:rsidRDefault="007B4214" w:rsidP="006E1903">
      <w:pPr>
        <w:pStyle w:val="Akapitzlist"/>
        <w:numPr>
          <w:ilvl w:val="1"/>
          <w:numId w:val="203"/>
        </w:numPr>
        <w:spacing w:before="240"/>
        <w:ind w:left="567"/>
        <w:jc w:val="both"/>
        <w:rPr>
          <w:rFonts w:asciiTheme="majorHAnsi" w:hAnsiTheme="majorHAnsi" w:cstheme="majorHAnsi"/>
          <w:b/>
        </w:rPr>
      </w:pPr>
      <w:r w:rsidRPr="007B4214">
        <w:rPr>
          <w:rFonts w:asciiTheme="majorHAnsi" w:hAnsiTheme="majorHAnsi" w:cstheme="majorHAnsi"/>
          <w:b/>
        </w:rPr>
        <w:t>Administratorem danych osobowych przetwarzanych w związku z niniejszym postępowaniem jest IMPULS Sp. z o.o.</w:t>
      </w:r>
    </w:p>
    <w:p w14:paraId="0E2D8741" w14:textId="77777777" w:rsidR="007B4214" w:rsidRPr="007B4214" w:rsidRDefault="007B4214" w:rsidP="006E1903">
      <w:pPr>
        <w:pStyle w:val="Akapitzlist"/>
        <w:numPr>
          <w:ilvl w:val="1"/>
          <w:numId w:val="203"/>
        </w:numPr>
        <w:spacing w:before="240"/>
        <w:ind w:left="567"/>
        <w:jc w:val="both"/>
        <w:rPr>
          <w:rFonts w:asciiTheme="majorHAnsi" w:hAnsiTheme="majorHAnsi" w:cstheme="majorHAnsi"/>
          <w:b/>
        </w:rPr>
      </w:pPr>
      <w:r w:rsidRPr="007B4214">
        <w:rPr>
          <w:rFonts w:asciiTheme="majorHAnsi" w:hAnsiTheme="majorHAnsi" w:cstheme="majorHAnsi"/>
          <w:b/>
        </w:rPr>
        <w:lastRenderedPageBreak/>
        <w:t>Dane osobowe będą przetwarzane w celu przeprowadzenia postępowania, wyboru wykonawcy oraz zawarcia i realizacji umowy/umów, a także w celach archiwizacyjnych i kontrolnych związanych z finansowaniem przedsięwzięcia ze środków KPO.</w:t>
      </w:r>
    </w:p>
    <w:p w14:paraId="03AA9126" w14:textId="77777777" w:rsidR="007B4214" w:rsidRPr="007B4214" w:rsidRDefault="007B4214" w:rsidP="006E1903">
      <w:pPr>
        <w:pStyle w:val="Akapitzlist"/>
        <w:numPr>
          <w:ilvl w:val="1"/>
          <w:numId w:val="203"/>
        </w:numPr>
        <w:spacing w:before="240"/>
        <w:ind w:left="567"/>
        <w:jc w:val="both"/>
        <w:rPr>
          <w:rFonts w:asciiTheme="majorHAnsi" w:hAnsiTheme="majorHAnsi" w:cstheme="majorHAnsi"/>
          <w:b/>
        </w:rPr>
      </w:pPr>
      <w:r w:rsidRPr="007B4214">
        <w:rPr>
          <w:rFonts w:asciiTheme="majorHAnsi" w:hAnsiTheme="majorHAnsi" w:cstheme="majorHAnsi"/>
          <w:b/>
        </w:rPr>
        <w:t>Podstawą prawną przetwarzania jest art. 6 ust. 1 lit. c RODO (obowiązek prawny) oraz art. 6 ust. 1 lit. f RODO (prawnie uzasadniony interes administratora – obsługa i zabezpieczenie procesu zakupowego).</w:t>
      </w:r>
    </w:p>
    <w:p w14:paraId="418F0BB0" w14:textId="77777777" w:rsidR="007B4214" w:rsidRPr="007B4214" w:rsidRDefault="007B4214" w:rsidP="006E1903">
      <w:pPr>
        <w:pStyle w:val="Akapitzlist"/>
        <w:numPr>
          <w:ilvl w:val="1"/>
          <w:numId w:val="203"/>
        </w:numPr>
        <w:spacing w:before="240"/>
        <w:ind w:left="567"/>
        <w:jc w:val="both"/>
        <w:rPr>
          <w:rFonts w:asciiTheme="majorHAnsi" w:hAnsiTheme="majorHAnsi" w:cstheme="majorHAnsi"/>
          <w:b/>
        </w:rPr>
      </w:pPr>
      <w:r w:rsidRPr="007B4214">
        <w:rPr>
          <w:rFonts w:asciiTheme="majorHAnsi" w:hAnsiTheme="majorHAnsi" w:cstheme="majorHAnsi"/>
          <w:b/>
        </w:rPr>
        <w:t>Odbiorcami danych mogą być podmioty uprawnione do dostępu do dokumentacji postępowania oraz instytucje uprawnione do kontroli, zgodnie z obowiązującymi przepisami.</w:t>
      </w:r>
    </w:p>
    <w:p w14:paraId="6CD03316" w14:textId="77777777" w:rsidR="006E1903" w:rsidRPr="00125F8A" w:rsidRDefault="007B4214" w:rsidP="006E1903">
      <w:pPr>
        <w:pStyle w:val="Akapitzlist"/>
        <w:numPr>
          <w:ilvl w:val="1"/>
          <w:numId w:val="203"/>
        </w:numPr>
        <w:spacing w:before="240"/>
        <w:ind w:left="567"/>
        <w:jc w:val="both"/>
        <w:rPr>
          <w:rFonts w:asciiTheme="majorHAnsi" w:hAnsiTheme="majorHAnsi" w:cstheme="majorHAnsi"/>
          <w:b/>
        </w:rPr>
      </w:pPr>
      <w:r w:rsidRPr="007B4214">
        <w:rPr>
          <w:rFonts w:asciiTheme="majorHAnsi" w:hAnsiTheme="majorHAnsi" w:cstheme="majorHAnsi"/>
          <w:b/>
        </w:rPr>
        <w:t>Dane będą przechowywane przez okres niezbędny dla celów postępowania i realizacji umowy, a następnie przez okres wymagany przepisami dotyczącymi archiwizacji i kontroli środków publicznych.</w:t>
      </w:r>
    </w:p>
    <w:p w14:paraId="132CA908" w14:textId="1AF2B9D7" w:rsidR="007B4214" w:rsidRPr="00125F8A" w:rsidRDefault="007B4214" w:rsidP="006E1903">
      <w:pPr>
        <w:pStyle w:val="Akapitzlist"/>
        <w:numPr>
          <w:ilvl w:val="1"/>
          <w:numId w:val="203"/>
        </w:numPr>
        <w:spacing w:before="240"/>
        <w:ind w:left="567"/>
        <w:jc w:val="both"/>
        <w:rPr>
          <w:rFonts w:asciiTheme="majorHAnsi" w:hAnsiTheme="majorHAnsi" w:cstheme="majorHAnsi"/>
          <w:b/>
        </w:rPr>
      </w:pPr>
      <w:r w:rsidRPr="00125F8A">
        <w:rPr>
          <w:rFonts w:asciiTheme="majorHAnsi" w:hAnsiTheme="majorHAnsi" w:cstheme="majorHAnsi"/>
          <w:b/>
        </w:rPr>
        <w:t>Osobom, których dane dotyczą, przysługuje prawo dostępu do danych, ich sprostowania oraz – w przypadkach przewidzianych prawem – ograniczenia przetwarzania, a także prawo wniesienia skargi do Prezesa UODO.</w:t>
      </w:r>
    </w:p>
    <w:p w14:paraId="3322DF92" w14:textId="77777777" w:rsidR="007B4214" w:rsidRPr="007B4214" w:rsidRDefault="007B4214" w:rsidP="00C44765">
      <w:pPr>
        <w:spacing w:before="240" w:after="0" w:line="276" w:lineRule="auto"/>
        <w:jc w:val="both"/>
        <w:rPr>
          <w:rFonts w:cstheme="minorHAnsi"/>
          <w:b/>
        </w:rPr>
      </w:pPr>
    </w:p>
    <w:sectPr w:rsidR="007B4214" w:rsidRPr="007B4214" w:rsidSect="00B33C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274" w:bottom="1417" w:left="1417" w:header="426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A95D2" w14:textId="77777777" w:rsidR="00B326F5" w:rsidRDefault="00B326F5" w:rsidP="008B6A29">
      <w:pPr>
        <w:spacing w:after="0" w:line="240" w:lineRule="auto"/>
      </w:pPr>
      <w:r>
        <w:separator/>
      </w:r>
    </w:p>
  </w:endnote>
  <w:endnote w:type="continuationSeparator" w:id="0">
    <w:p w14:paraId="0D8EAABD" w14:textId="77777777" w:rsidR="00B326F5" w:rsidRDefault="00B326F5" w:rsidP="008B6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tima">
    <w:charset w:val="00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charset w:val="00"/>
    <w:family w:val="auto"/>
    <w:pitch w:val="default"/>
  </w:font>
  <w:font w:name="LG Smart UI Light">
    <w:altName w:val="Malgun Gothic"/>
    <w:charset w:val="81"/>
    <w:family w:val="swiss"/>
    <w:pitch w:val="variable"/>
    <w:sig w:usb0="F00002FF" w:usb1="59D7FCFB" w:usb2="00000010" w:usb3="00000000" w:csb0="0008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LG Smart UI Regular">
    <w:altName w:val="Malgun Gothic"/>
    <w:charset w:val="81"/>
    <w:family w:val="swiss"/>
    <w:pitch w:val="variable"/>
    <w:sig w:usb0="F00002FF" w:usb1="59D7FCFB" w:usb2="00000010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3C5E7" w14:textId="77777777" w:rsidR="00D86EC4" w:rsidRDefault="00D86E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56444" w14:textId="2A04BCCC" w:rsidR="008236E9" w:rsidRDefault="003D054F" w:rsidP="003D054F">
    <w:pPr>
      <w:pStyle w:val="Stopka"/>
      <w:tabs>
        <w:tab w:val="clear" w:pos="9072"/>
      </w:tabs>
      <w:rPr>
        <w:rFonts w:ascii="Calibri" w:hAnsi="Calibri" w:cs="Calibri"/>
        <w:b/>
        <w:bCs/>
        <w:color w:val="706F6F"/>
        <w:kern w:val="0"/>
        <w:sz w:val="18"/>
        <w:szCs w:val="18"/>
        <w14:ligatures w14:val="none"/>
      </w:rPr>
    </w:pPr>
    <w:r>
      <w:rPr>
        <w:rFonts w:ascii="LG Smart UI Light" w:eastAsia="LG Smart UI Light" w:hAnsi="LG Smart UI Light" w:cs="Cordia New"/>
        <w:noProof/>
      </w:rPr>
      <w:drawing>
        <wp:anchor distT="0" distB="0" distL="114300" distR="114300" simplePos="0" relativeHeight="251661312" behindDoc="0" locked="0" layoutInCell="1" allowOverlap="1" wp14:anchorId="1C0D0289" wp14:editId="12CBABF7">
          <wp:simplePos x="0" y="0"/>
          <wp:positionH relativeFrom="column">
            <wp:posOffset>6205114</wp:posOffset>
          </wp:positionH>
          <wp:positionV relativeFrom="paragraph">
            <wp:posOffset>508635</wp:posOffset>
          </wp:positionV>
          <wp:extent cx="160655" cy="149860"/>
          <wp:effectExtent l="0" t="0" r="0" b="2540"/>
          <wp:wrapSquare wrapText="bothSides"/>
          <wp:docPr id="238750738" name="Obraz 2387507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160655" cy="149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LG Smart UI Light" w:eastAsia="LG Smart UI Light" w:hAnsi="LG Smart UI Light" w:cs="Cordia New"/>
        <w:noProof/>
      </w:rPr>
      <w:drawing>
        <wp:anchor distT="0" distB="0" distL="114300" distR="114300" simplePos="0" relativeHeight="251659264" behindDoc="1" locked="0" layoutInCell="1" allowOverlap="1" wp14:anchorId="499E27B8" wp14:editId="076649D7">
          <wp:simplePos x="0" y="0"/>
          <wp:positionH relativeFrom="column">
            <wp:posOffset>6205855</wp:posOffset>
          </wp:positionH>
          <wp:positionV relativeFrom="paragraph">
            <wp:posOffset>337820</wp:posOffset>
          </wp:positionV>
          <wp:extent cx="161925" cy="144780"/>
          <wp:effectExtent l="0" t="0" r="9525" b="7620"/>
          <wp:wrapTight wrapText="bothSides">
            <wp:wrapPolygon edited="0">
              <wp:start x="0" y="0"/>
              <wp:lineTo x="0" y="19895"/>
              <wp:lineTo x="20329" y="19895"/>
              <wp:lineTo x="20329" y="0"/>
              <wp:lineTo x="0" y="0"/>
            </wp:wrapPolygon>
          </wp:wrapTight>
          <wp:docPr id="989178510" name="Obraz 9891785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" cy="144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10632" w:type="dxa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25"/>
      <w:gridCol w:w="3680"/>
      <w:gridCol w:w="1843"/>
      <w:gridCol w:w="284"/>
    </w:tblGrid>
    <w:tr w:rsidR="003D054F" w:rsidRPr="008F79EC" w14:paraId="7FCC51C8" w14:textId="355549C2" w:rsidTr="001A57E9">
      <w:tc>
        <w:tcPr>
          <w:tcW w:w="4825" w:type="dxa"/>
          <w:tcBorders>
            <w:top w:val="single" w:sz="4" w:space="0" w:color="auto"/>
          </w:tcBorders>
          <w:vAlign w:val="center"/>
        </w:tcPr>
        <w:p w14:paraId="33BAFA55" w14:textId="391ECADE" w:rsidR="003D054F" w:rsidRPr="008F79EC" w:rsidRDefault="003D054F" w:rsidP="003D054F">
          <w:pPr>
            <w:pStyle w:val="Stopka"/>
            <w:rPr>
              <w:rFonts w:ascii="LG Smart UI Regular" w:eastAsia="LG Smart UI Regular" w:hAnsi="LG Smart UI Regular" w:cs="Calibri"/>
              <w:b/>
              <w:bCs/>
              <w:color w:val="A6A6A6" w:themeColor="background1" w:themeShade="A6"/>
              <w:kern w:val="0"/>
              <w:sz w:val="18"/>
              <w:szCs w:val="18"/>
              <w14:ligatures w14:val="none"/>
            </w:rPr>
          </w:pPr>
          <w:r w:rsidRPr="008F79EC">
            <w:rPr>
              <w:rFonts w:ascii="LG Smart UI Regular" w:eastAsia="LG Smart UI Regular" w:hAnsi="LG Smart UI Regular" w:cs="Calibri"/>
              <w:b/>
              <w:bCs/>
              <w:color w:val="A6A6A6" w:themeColor="background1" w:themeShade="A6"/>
              <w:kern w:val="0"/>
              <w:sz w:val="18"/>
              <w:szCs w:val="18"/>
              <w14:ligatures w14:val="none"/>
            </w:rPr>
            <w:t>Impuls Sp. z o.o.</w:t>
          </w:r>
        </w:p>
      </w:tc>
      <w:tc>
        <w:tcPr>
          <w:tcW w:w="3680" w:type="dxa"/>
          <w:tcBorders>
            <w:top w:val="single" w:sz="4" w:space="0" w:color="auto"/>
          </w:tcBorders>
          <w:vAlign w:val="center"/>
        </w:tcPr>
        <w:p w14:paraId="2722511E" w14:textId="77777777" w:rsidR="003D054F" w:rsidRPr="008F79EC" w:rsidRDefault="003D054F" w:rsidP="003D054F">
          <w:pPr>
            <w:pStyle w:val="Stopka"/>
            <w:rPr>
              <w:rFonts w:ascii="LG Smart UI Regular" w:eastAsia="LG Smart UI Regular" w:hAnsi="LG Smart UI Regular" w:cs="Calibri"/>
              <w:b/>
              <w:bCs/>
              <w:color w:val="A6A6A6" w:themeColor="background1" w:themeShade="A6"/>
              <w:kern w:val="0"/>
              <w:sz w:val="18"/>
              <w:szCs w:val="18"/>
              <w14:ligatures w14:val="none"/>
            </w:rPr>
          </w:pPr>
        </w:p>
      </w:tc>
      <w:tc>
        <w:tcPr>
          <w:tcW w:w="1843" w:type="dxa"/>
          <w:tcBorders>
            <w:top w:val="single" w:sz="4" w:space="0" w:color="auto"/>
          </w:tcBorders>
          <w:vAlign w:val="center"/>
        </w:tcPr>
        <w:p w14:paraId="6A8EB540" w14:textId="598457F4" w:rsidR="003D054F" w:rsidRPr="008F79EC" w:rsidRDefault="003D054F" w:rsidP="00E708E2">
          <w:pPr>
            <w:pStyle w:val="Stopka"/>
            <w:jc w:val="center"/>
            <w:rPr>
              <w:rFonts w:ascii="LG Smart UI Regular" w:eastAsia="LG Smart UI Regular" w:hAnsi="LG Smart UI Regular" w:cs="Calibri"/>
              <w:b/>
              <w:bCs/>
              <w:color w:val="A6A6A6" w:themeColor="background1" w:themeShade="A6"/>
              <w:kern w:val="0"/>
              <w:sz w:val="18"/>
              <w:szCs w:val="18"/>
              <w14:ligatures w14:val="none"/>
            </w:rPr>
          </w:pPr>
        </w:p>
      </w:tc>
      <w:tc>
        <w:tcPr>
          <w:tcW w:w="284" w:type="dxa"/>
          <w:tcBorders>
            <w:top w:val="single" w:sz="4" w:space="0" w:color="auto"/>
          </w:tcBorders>
        </w:tcPr>
        <w:p w14:paraId="23FB75BD" w14:textId="77777777" w:rsidR="003D054F" w:rsidRPr="008F79EC" w:rsidRDefault="003D054F" w:rsidP="00E708E2">
          <w:pPr>
            <w:pStyle w:val="Stopka"/>
            <w:jc w:val="center"/>
            <w:rPr>
              <w:rFonts w:ascii="LG Smart UI Regular" w:eastAsia="LG Smart UI Regular" w:hAnsi="LG Smart UI Regular" w:cs="Calibri"/>
              <w:b/>
              <w:bCs/>
              <w:color w:val="A6A6A6" w:themeColor="background1" w:themeShade="A6"/>
              <w:kern w:val="0"/>
              <w:sz w:val="18"/>
              <w:szCs w:val="18"/>
              <w14:ligatures w14:val="none"/>
            </w:rPr>
          </w:pPr>
        </w:p>
      </w:tc>
    </w:tr>
    <w:tr w:rsidR="003D054F" w:rsidRPr="008F79EC" w14:paraId="769ABB73" w14:textId="6EF73625" w:rsidTr="001A57E9">
      <w:tc>
        <w:tcPr>
          <w:tcW w:w="4825" w:type="dxa"/>
          <w:vAlign w:val="center"/>
        </w:tcPr>
        <w:p w14:paraId="5C6A5752" w14:textId="04658696" w:rsidR="003D054F" w:rsidRPr="008F79EC" w:rsidRDefault="003D054F" w:rsidP="003D054F">
          <w:pPr>
            <w:pStyle w:val="Stopka"/>
            <w:rPr>
              <w:rFonts w:ascii="LG Smart UI Regular" w:eastAsia="LG Smart UI Regular" w:hAnsi="LG Smart UI Regular" w:cs="Calibri"/>
              <w:b/>
              <w:bCs/>
              <w:color w:val="A6A6A6" w:themeColor="background1" w:themeShade="A6"/>
              <w:kern w:val="0"/>
              <w:sz w:val="18"/>
              <w:szCs w:val="18"/>
              <w14:ligatures w14:val="none"/>
            </w:rPr>
          </w:pPr>
          <w:r w:rsidRPr="008F79EC">
            <w:rPr>
              <w:rFonts w:ascii="LG Smart UI Regular" w:eastAsia="LG Smart UI Regular" w:hAnsi="LG Smart UI Regular" w:cs="Calibri Light"/>
              <w:color w:val="A6A6A6" w:themeColor="background1" w:themeShade="A6"/>
              <w:kern w:val="0"/>
              <w:sz w:val="14"/>
              <w:szCs w:val="14"/>
              <w14:ligatures w14:val="none"/>
            </w:rPr>
            <w:t>ul. Wielicka 42, 30-552 Kraków,</w:t>
          </w:r>
          <w:r w:rsidR="001A57E9">
            <w:rPr>
              <w:rFonts w:ascii="LG Smart UI Regular" w:eastAsia="LG Smart UI Regular" w:hAnsi="LG Smart UI Regular" w:cs="Calibri Light"/>
              <w:color w:val="A6A6A6" w:themeColor="background1" w:themeShade="A6"/>
              <w:kern w:val="0"/>
              <w:sz w:val="14"/>
              <w:szCs w:val="14"/>
              <w14:ligatures w14:val="none"/>
            </w:rPr>
            <w:t xml:space="preserve"> </w:t>
          </w:r>
          <w:r w:rsidR="001A57E9" w:rsidRPr="008F79EC">
            <w:rPr>
              <w:rFonts w:ascii="LG Smart UI Regular" w:eastAsia="LG Smart UI Regular" w:hAnsi="LG Smart UI Regular" w:cs="Calibri Light"/>
              <w:color w:val="A6A6A6" w:themeColor="background1" w:themeShade="A6"/>
              <w:sz w:val="14"/>
              <w:szCs w:val="14"/>
            </w:rPr>
            <w:t>NIP 675 151 28 50,</w:t>
          </w:r>
          <w:r w:rsidR="001A57E9">
            <w:rPr>
              <w:rFonts w:ascii="LG Smart UI Regular" w:eastAsia="LG Smart UI Regular" w:hAnsi="LG Smart UI Regular" w:cs="Calibri Light"/>
              <w:color w:val="A6A6A6" w:themeColor="background1" w:themeShade="A6"/>
              <w:sz w:val="14"/>
              <w:szCs w:val="14"/>
            </w:rPr>
            <w:t xml:space="preserve"> </w:t>
          </w:r>
          <w:r w:rsidR="001A57E9" w:rsidRPr="001A57E9">
            <w:rPr>
              <w:rFonts w:ascii="LG Smart UI Regular" w:eastAsia="LG Smart UI Regular" w:hAnsi="LG Smart UI Regular" w:cs="Calibri Light"/>
              <w:color w:val="A6A6A6" w:themeColor="background1" w:themeShade="A6"/>
              <w:sz w:val="14"/>
              <w:szCs w:val="14"/>
            </w:rPr>
            <w:t>REGON 360558401,</w:t>
          </w:r>
          <w:r w:rsidR="001A57E9">
            <w:rPr>
              <w:rFonts w:ascii="LG Smart UI Regular" w:eastAsia="LG Smart UI Regular" w:hAnsi="LG Smart UI Regular" w:cs="Calibri Light"/>
              <w:color w:val="A6A6A6" w:themeColor="background1" w:themeShade="A6"/>
              <w:sz w:val="14"/>
              <w:szCs w:val="14"/>
            </w:rPr>
            <w:t xml:space="preserve">                           </w:t>
          </w:r>
        </w:p>
      </w:tc>
      <w:tc>
        <w:tcPr>
          <w:tcW w:w="3680" w:type="dxa"/>
          <w:vAlign w:val="center"/>
        </w:tcPr>
        <w:p w14:paraId="76A4D3C1" w14:textId="77777777" w:rsidR="003D054F" w:rsidRPr="008F79EC" w:rsidRDefault="003D054F" w:rsidP="003D054F">
          <w:pPr>
            <w:pStyle w:val="Stopka"/>
            <w:rPr>
              <w:rFonts w:ascii="LG Smart UI Regular" w:eastAsia="LG Smart UI Regular" w:hAnsi="LG Smart UI Regular" w:cs="Calibri"/>
              <w:b/>
              <w:bCs/>
              <w:color w:val="A6A6A6" w:themeColor="background1" w:themeShade="A6"/>
              <w:kern w:val="0"/>
              <w:sz w:val="18"/>
              <w:szCs w:val="18"/>
              <w14:ligatures w14:val="none"/>
            </w:rPr>
          </w:pPr>
        </w:p>
      </w:tc>
      <w:tc>
        <w:tcPr>
          <w:tcW w:w="1843" w:type="dxa"/>
          <w:vAlign w:val="center"/>
        </w:tcPr>
        <w:p w14:paraId="2C5C93B1" w14:textId="4E22C08F" w:rsidR="003D054F" w:rsidRPr="008F79EC" w:rsidRDefault="003D054F" w:rsidP="003D054F">
          <w:pPr>
            <w:pStyle w:val="Stopka"/>
            <w:jc w:val="right"/>
            <w:rPr>
              <w:rFonts w:ascii="LG Smart UI Regular" w:eastAsia="LG Smart UI Regular" w:hAnsi="LG Smart UI Regular" w:cs="Calibri"/>
              <w:b/>
              <w:bCs/>
              <w:color w:val="A6A6A6" w:themeColor="background1" w:themeShade="A6"/>
              <w:kern w:val="0"/>
              <w:sz w:val="18"/>
              <w:szCs w:val="18"/>
              <w14:ligatures w14:val="none"/>
            </w:rPr>
          </w:pPr>
          <w:r w:rsidRPr="008F79EC">
            <w:rPr>
              <w:rFonts w:ascii="LG Smart UI Regular" w:eastAsia="LG Smart UI Regular" w:hAnsi="LG Smart UI Regular" w:cs="Calibri Light"/>
              <w:color w:val="A6A6A6" w:themeColor="background1" w:themeShade="A6"/>
              <w:kern w:val="0"/>
              <w:sz w:val="14"/>
              <w:szCs w:val="14"/>
              <w14:ligatures w14:val="none"/>
            </w:rPr>
            <w:t>biuro@impuls-krakow.pl</w:t>
          </w:r>
        </w:p>
      </w:tc>
      <w:tc>
        <w:tcPr>
          <w:tcW w:w="284" w:type="dxa"/>
        </w:tcPr>
        <w:p w14:paraId="1CE51710" w14:textId="7427018E" w:rsidR="003D054F" w:rsidRPr="008F79EC" w:rsidRDefault="003D054F" w:rsidP="003D054F">
          <w:pPr>
            <w:pStyle w:val="Stopka"/>
            <w:jc w:val="right"/>
            <w:rPr>
              <w:rFonts w:ascii="LG Smart UI Regular" w:eastAsia="LG Smart UI Regular" w:hAnsi="LG Smart UI Regular" w:cs="Calibri Light"/>
              <w:color w:val="A6A6A6" w:themeColor="background1" w:themeShade="A6"/>
              <w:kern w:val="0"/>
              <w:sz w:val="14"/>
              <w:szCs w:val="14"/>
              <w14:ligatures w14:val="none"/>
            </w:rPr>
          </w:pPr>
        </w:p>
      </w:tc>
    </w:tr>
    <w:tr w:rsidR="003D054F" w:rsidRPr="008F79EC" w14:paraId="63D9F54E" w14:textId="3A87AB6E" w:rsidTr="003D054F">
      <w:tc>
        <w:tcPr>
          <w:tcW w:w="8505" w:type="dxa"/>
          <w:gridSpan w:val="2"/>
          <w:vAlign w:val="center"/>
        </w:tcPr>
        <w:p w14:paraId="4F53F558" w14:textId="22370955" w:rsidR="003D054F" w:rsidRPr="008F79EC" w:rsidRDefault="003D054F" w:rsidP="003D054F">
          <w:pPr>
            <w:pStyle w:val="Stopka"/>
            <w:rPr>
              <w:rFonts w:ascii="LG Smart UI Regular" w:eastAsia="LG Smart UI Regular" w:hAnsi="LG Smart UI Regular" w:cs="Calibri"/>
              <w:b/>
              <w:bCs/>
              <w:color w:val="A6A6A6" w:themeColor="background1" w:themeShade="A6"/>
              <w:kern w:val="0"/>
              <w:sz w:val="18"/>
              <w:szCs w:val="18"/>
              <w14:ligatures w14:val="none"/>
            </w:rPr>
          </w:pPr>
          <w:r w:rsidRPr="008F79EC">
            <w:rPr>
              <w:rFonts w:ascii="LG Smart UI Regular" w:eastAsia="LG Smart UI Regular" w:hAnsi="LG Smart UI Regular" w:cs="Calibri Light"/>
              <w:color w:val="A6A6A6" w:themeColor="background1" w:themeShade="A6"/>
              <w:sz w:val="14"/>
              <w:szCs w:val="14"/>
            </w:rPr>
            <w:t>Sąd Rejonowy dla Krakowa Śródmieścia w Krakowie, XI Wydział Gospodarczy KRS 0000544498</w:t>
          </w:r>
        </w:p>
      </w:tc>
      <w:tc>
        <w:tcPr>
          <w:tcW w:w="1843" w:type="dxa"/>
          <w:vAlign w:val="center"/>
        </w:tcPr>
        <w:p w14:paraId="62F81F69" w14:textId="46C40DDF" w:rsidR="003D054F" w:rsidRPr="008F79EC" w:rsidRDefault="003D054F" w:rsidP="003D054F">
          <w:pPr>
            <w:pStyle w:val="Stopka"/>
            <w:jc w:val="right"/>
            <w:rPr>
              <w:rFonts w:ascii="LG Smart UI Regular" w:eastAsia="LG Smart UI Regular" w:hAnsi="LG Smart UI Regular" w:cs="Calibri"/>
              <w:b/>
              <w:bCs/>
              <w:color w:val="A6A6A6" w:themeColor="background1" w:themeShade="A6"/>
              <w:kern w:val="0"/>
              <w:sz w:val="18"/>
              <w:szCs w:val="18"/>
              <w14:ligatures w14:val="none"/>
            </w:rPr>
          </w:pPr>
          <w:r w:rsidRPr="008F79EC">
            <w:rPr>
              <w:rFonts w:ascii="LG Smart UI Regular" w:eastAsia="LG Smart UI Regular" w:hAnsi="LG Smart UI Regular" w:cs="Calibri Light"/>
              <w:color w:val="A6A6A6" w:themeColor="background1" w:themeShade="A6"/>
              <w:kern w:val="0"/>
              <w:sz w:val="14"/>
              <w:szCs w:val="14"/>
              <w14:ligatures w14:val="none"/>
            </w:rPr>
            <w:t>impuls-krakow.pl</w:t>
          </w:r>
        </w:p>
      </w:tc>
      <w:tc>
        <w:tcPr>
          <w:tcW w:w="284" w:type="dxa"/>
        </w:tcPr>
        <w:p w14:paraId="01C85E1A" w14:textId="77777777" w:rsidR="003D054F" w:rsidRPr="008F79EC" w:rsidRDefault="003D054F" w:rsidP="003D054F">
          <w:pPr>
            <w:pStyle w:val="Stopka"/>
            <w:jc w:val="right"/>
            <w:rPr>
              <w:rFonts w:ascii="LG Smart UI Regular" w:eastAsia="LG Smart UI Regular" w:hAnsi="LG Smart UI Regular" w:cs="Calibri Light"/>
              <w:color w:val="A6A6A6" w:themeColor="background1" w:themeShade="A6"/>
              <w:kern w:val="0"/>
              <w:sz w:val="14"/>
              <w:szCs w:val="14"/>
              <w14:ligatures w14:val="none"/>
            </w:rPr>
          </w:pPr>
        </w:p>
      </w:tc>
    </w:tr>
  </w:tbl>
  <w:p w14:paraId="1C9F6265" w14:textId="77777777" w:rsidR="00B33CF9" w:rsidRDefault="00B33CF9">
    <w:pPr>
      <w:pStyle w:val="Stopka"/>
      <w:rPr>
        <w:rFonts w:ascii="Calibri Light" w:hAnsi="Calibri Light" w:cs="Calibri Light"/>
        <w:color w:val="A6A6A6" w:themeColor="background1" w:themeShade="A6"/>
        <w:kern w:val="0"/>
        <w:sz w:val="14"/>
        <w:szCs w:val="14"/>
        <w14:ligatures w14:val="none"/>
      </w:rPr>
    </w:pPr>
  </w:p>
  <w:p w14:paraId="392C2B37" w14:textId="77777777" w:rsidR="00B33CF9" w:rsidRDefault="00B33CF9">
    <w:pPr>
      <w:pStyle w:val="Stopka"/>
      <w:rPr>
        <w:rFonts w:ascii="Calibri Light" w:hAnsi="Calibri Light" w:cs="Calibri Light"/>
        <w:color w:val="A6A6A6" w:themeColor="background1" w:themeShade="A6"/>
        <w:kern w:val="0"/>
        <w:sz w:val="14"/>
        <w:szCs w:val="14"/>
        <w14:ligatures w14:val="none"/>
      </w:rPr>
    </w:pPr>
  </w:p>
  <w:p w14:paraId="2AB1871E" w14:textId="14DAA2F6" w:rsidR="008B6A29" w:rsidRPr="00642A2A" w:rsidRDefault="00B33CF9">
    <w:pPr>
      <w:pStyle w:val="Stopka"/>
      <w:rPr>
        <w:rFonts w:ascii="Calibri Light" w:hAnsi="Calibri Light" w:cs="Calibri Light"/>
        <w:color w:val="A6A6A6" w:themeColor="background1" w:themeShade="A6"/>
        <w:kern w:val="0"/>
        <w:sz w:val="14"/>
        <w:szCs w:val="14"/>
        <w14:ligatures w14:val="none"/>
      </w:rPr>
    </w:pPr>
    <w:r>
      <w:rPr>
        <w:rFonts w:ascii="Calibri Light" w:hAnsi="Calibri Light" w:cs="Calibri Light"/>
        <w:color w:val="A6A6A6" w:themeColor="background1" w:themeShade="A6"/>
        <w:kern w:val="0"/>
        <w:sz w:val="14"/>
        <w:szCs w:val="14"/>
        <w14:ligatures w14:val="none"/>
      </w:rPr>
      <w:tab/>
    </w:r>
    <w:r w:rsidR="00C15735">
      <w:rPr>
        <w:rFonts w:ascii="Calibri Light" w:hAnsi="Calibri Light" w:cs="Calibri Light"/>
        <w:color w:val="A6A6A6" w:themeColor="background1" w:themeShade="A6"/>
        <w:kern w:val="0"/>
        <w:sz w:val="14"/>
        <w:szCs w:val="14"/>
        <w14:ligatures w14:val="none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CECE8" w14:textId="77777777" w:rsidR="00D86EC4" w:rsidRDefault="00D86E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18371" w14:textId="77777777" w:rsidR="00B326F5" w:rsidRDefault="00B326F5" w:rsidP="008B6A29">
      <w:pPr>
        <w:spacing w:after="0" w:line="240" w:lineRule="auto"/>
      </w:pPr>
      <w:r>
        <w:separator/>
      </w:r>
    </w:p>
  </w:footnote>
  <w:footnote w:type="continuationSeparator" w:id="0">
    <w:p w14:paraId="5DE2EE6D" w14:textId="77777777" w:rsidR="00B326F5" w:rsidRDefault="00B326F5" w:rsidP="008B6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24958" w14:textId="77777777" w:rsidR="00D86EC4" w:rsidRDefault="00D86E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F6396" w14:textId="77777777" w:rsidR="001A57E9" w:rsidRDefault="001A57E9" w:rsidP="001A57E9">
    <w:pPr>
      <w:pStyle w:val="Nagwek"/>
    </w:pPr>
  </w:p>
  <w:p w14:paraId="2C5ACDFC" w14:textId="4B7900B5" w:rsidR="008B6A29" w:rsidRDefault="00D86EC4" w:rsidP="00310B70">
    <w:pPr>
      <w:pStyle w:val="Nagwek"/>
      <w:jc w:val="right"/>
    </w:pPr>
    <w:r>
      <w:rPr>
        <w:noProof/>
      </w:rPr>
      <w:drawing>
        <wp:inline distT="0" distB="0" distL="0" distR="0" wp14:anchorId="5EFDC585" wp14:editId="3DB2E5A3">
          <wp:extent cx="3686175" cy="448310"/>
          <wp:effectExtent l="0" t="0" r="9525" b="8890"/>
          <wp:docPr id="15934837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2304" cy="4527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B6A29">
      <w:rPr>
        <w:noProof/>
      </w:rPr>
      <w:drawing>
        <wp:inline distT="0" distB="0" distL="0" distR="0" wp14:anchorId="7584FC67" wp14:editId="0B95CBCD">
          <wp:extent cx="2016247" cy="842010"/>
          <wp:effectExtent l="0" t="0" r="3175" b="0"/>
          <wp:docPr id="1378154692" name="Obraz 13781546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4402" cy="8537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C9439" w14:textId="77777777" w:rsidR="00D86EC4" w:rsidRDefault="00D86E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4A19"/>
    <w:multiLevelType w:val="multilevel"/>
    <w:tmpl w:val="E7649106"/>
    <w:styleLink w:val="WWOutlineListStyle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02BD41B2"/>
    <w:multiLevelType w:val="multilevel"/>
    <w:tmpl w:val="3BC8B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C559C8"/>
    <w:multiLevelType w:val="multilevel"/>
    <w:tmpl w:val="36664FDE"/>
    <w:styleLink w:val="WWOutlineListStyle1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4224183"/>
    <w:multiLevelType w:val="multilevel"/>
    <w:tmpl w:val="05FCF6BA"/>
    <w:lvl w:ilvl="0">
      <w:start w:val="1"/>
      <w:numFmt w:val="lowerLetter"/>
      <w:lvlText w:val="%1)"/>
      <w:lvlJc w:val="left"/>
      <w:pPr>
        <w:ind w:left="1077" w:hanging="357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4433634"/>
    <w:multiLevelType w:val="multilevel"/>
    <w:tmpl w:val="4172222A"/>
    <w:lvl w:ilvl="0">
      <w:start w:val="1"/>
      <w:numFmt w:val="decimal"/>
      <w:lvlText w:val="%1."/>
      <w:lvlJc w:val="left"/>
      <w:pPr>
        <w:ind w:left="1009" w:hanging="453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>
      <w:start w:val="1"/>
      <w:numFmt w:val="upperRoman"/>
      <w:lvlText w:val="%3."/>
      <w:lvlJc w:val="left"/>
      <w:pPr>
        <w:ind w:left="720" w:hanging="720"/>
      </w:pPr>
      <w:rPr>
        <w:b/>
      </w:rPr>
    </w:lvl>
    <w:lvl w:ilvl="3">
      <w:start w:val="1"/>
      <w:numFmt w:val="decimal"/>
      <w:lvlText w:val="%4."/>
      <w:lvlJc w:val="left"/>
      <w:pPr>
        <w:ind w:left="1009" w:hanging="453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592736A"/>
    <w:multiLevelType w:val="multilevel"/>
    <w:tmpl w:val="DD106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AA6F87"/>
    <w:multiLevelType w:val="multilevel"/>
    <w:tmpl w:val="DF90560E"/>
    <w:styleLink w:val="WWOutlineListStyle6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05DA1F74"/>
    <w:multiLevelType w:val="multilevel"/>
    <w:tmpl w:val="BD7CE13E"/>
    <w:styleLink w:val="WWOutlineListStyle7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084568FD"/>
    <w:multiLevelType w:val="multilevel"/>
    <w:tmpl w:val="DAD01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A3166D"/>
    <w:multiLevelType w:val="multilevel"/>
    <w:tmpl w:val="03BCB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B64CBD"/>
    <w:multiLevelType w:val="multilevel"/>
    <w:tmpl w:val="7D90931A"/>
    <w:lvl w:ilvl="0">
      <w:start w:val="1"/>
      <w:numFmt w:val="lowerLetter"/>
      <w:lvlText w:val="%1)"/>
      <w:lvlJc w:val="left"/>
      <w:pPr>
        <w:ind w:left="1077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9E83914"/>
    <w:multiLevelType w:val="multilevel"/>
    <w:tmpl w:val="FA808F98"/>
    <w:styleLink w:val="WWOutlineListStyle8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0AA17123"/>
    <w:multiLevelType w:val="multilevel"/>
    <w:tmpl w:val="8F4249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AD11D0F"/>
    <w:multiLevelType w:val="multilevel"/>
    <w:tmpl w:val="EFAA118C"/>
    <w:styleLink w:val="WWOutlineListStyle4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0AF758FF"/>
    <w:multiLevelType w:val="multilevel"/>
    <w:tmpl w:val="12CC5FBE"/>
    <w:styleLink w:val="WWOutlineListStyle8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0B4D35E8"/>
    <w:multiLevelType w:val="multilevel"/>
    <w:tmpl w:val="8836FA82"/>
    <w:styleLink w:val="WWOutlineListStyle4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0D330C78"/>
    <w:multiLevelType w:val="multilevel"/>
    <w:tmpl w:val="02DAD904"/>
    <w:styleLink w:val="WWOutlineListStyle7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0DE65AFD"/>
    <w:multiLevelType w:val="multilevel"/>
    <w:tmpl w:val="DE305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F433CEC"/>
    <w:multiLevelType w:val="multilevel"/>
    <w:tmpl w:val="BC80FA28"/>
    <w:styleLink w:val="WWOutlineListStyle9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10CD32D0"/>
    <w:multiLevelType w:val="multilevel"/>
    <w:tmpl w:val="14546098"/>
    <w:styleLink w:val="WWOutlineListStyle3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11331046"/>
    <w:multiLevelType w:val="multilevel"/>
    <w:tmpl w:val="01FA12BE"/>
    <w:styleLink w:val="WW8Num25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 w:cs="Calibri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 w:cs="Calibri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 w:cs="Calibri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 w:cs="Calibri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 w:cs="Calibri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 w:cs="Calibri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 w:cs="Calibri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 w:cs="Calibri"/>
        <w:sz w:val="22"/>
        <w:szCs w:val="22"/>
      </w:rPr>
    </w:lvl>
  </w:abstractNum>
  <w:abstractNum w:abstractNumId="21" w15:restartNumberingAfterBreak="0">
    <w:nsid w:val="11360060"/>
    <w:multiLevelType w:val="multilevel"/>
    <w:tmpl w:val="D2C4284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11424D9B"/>
    <w:multiLevelType w:val="multilevel"/>
    <w:tmpl w:val="CD664D76"/>
    <w:styleLink w:val="WW8Num25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124E0020"/>
    <w:multiLevelType w:val="multilevel"/>
    <w:tmpl w:val="D5189EF8"/>
    <w:styleLink w:val="WWOutlineListStyle6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12B0239D"/>
    <w:multiLevelType w:val="multilevel"/>
    <w:tmpl w:val="DA72F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2D06FA2"/>
    <w:multiLevelType w:val="multilevel"/>
    <w:tmpl w:val="8EF830C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ajorHAnsi" w:hAnsiTheme="majorHAnsi" w:cstheme="majorHAnsi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12E0493F"/>
    <w:multiLevelType w:val="multilevel"/>
    <w:tmpl w:val="5BC4EE56"/>
    <w:lvl w:ilvl="0">
      <w:start w:val="1"/>
      <w:numFmt w:val="lowerLetter"/>
      <w:lvlText w:val="%1)"/>
      <w:lvlJc w:val="left"/>
      <w:pPr>
        <w:ind w:left="1077" w:hanging="360"/>
      </w:pPr>
      <w:rPr>
        <w:rFonts w:cs="Times New Roman"/>
        <w:sz w:val="19"/>
      </w:r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13752D39"/>
    <w:multiLevelType w:val="multilevel"/>
    <w:tmpl w:val="5FA26562"/>
    <w:styleLink w:val="WWOutlineListStyle7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8" w15:restartNumberingAfterBreak="0">
    <w:nsid w:val="13943EE3"/>
    <w:multiLevelType w:val="multilevel"/>
    <w:tmpl w:val="85A6ACC6"/>
    <w:styleLink w:val="WWOutlineListStyle2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13B53191"/>
    <w:multiLevelType w:val="multilevel"/>
    <w:tmpl w:val="6BCA7F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3F43087"/>
    <w:multiLevelType w:val="multilevel"/>
    <w:tmpl w:val="F5EE5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4471AE2"/>
    <w:multiLevelType w:val="multilevel"/>
    <w:tmpl w:val="5696384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4BC1BCD"/>
    <w:multiLevelType w:val="multilevel"/>
    <w:tmpl w:val="9A542282"/>
    <w:styleLink w:val="WWOutlineListStyle4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14F11C06"/>
    <w:multiLevelType w:val="multilevel"/>
    <w:tmpl w:val="938CFB7A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 w:cs="Calibri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 w:cs="Calibri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 w:cs="Calibri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 w:cs="Calibri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 w:cs="Calibri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 w:cs="Calibri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 w:cs="Calibri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 w:cs="Calibri"/>
        <w:sz w:val="22"/>
        <w:szCs w:val="22"/>
      </w:rPr>
    </w:lvl>
  </w:abstractNum>
  <w:abstractNum w:abstractNumId="34" w15:restartNumberingAfterBreak="0">
    <w:nsid w:val="15340FF3"/>
    <w:multiLevelType w:val="multilevel"/>
    <w:tmpl w:val="FE7C7D0C"/>
    <w:styleLink w:val="WWOutlineListStyle1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15952E95"/>
    <w:multiLevelType w:val="multilevel"/>
    <w:tmpl w:val="78EED04A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36" w15:restartNumberingAfterBreak="0">
    <w:nsid w:val="15B023BF"/>
    <w:multiLevelType w:val="multilevel"/>
    <w:tmpl w:val="0DEEBB82"/>
    <w:lvl w:ilvl="0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7" w15:restartNumberingAfterBreak="0">
    <w:nsid w:val="164D4101"/>
    <w:multiLevelType w:val="multilevel"/>
    <w:tmpl w:val="021A1230"/>
    <w:styleLink w:val="WWOutlineListStyle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 w15:restartNumberingAfterBreak="0">
    <w:nsid w:val="167F4B27"/>
    <w:multiLevelType w:val="multilevel"/>
    <w:tmpl w:val="C86ECCCE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17960A37"/>
    <w:multiLevelType w:val="multilevel"/>
    <w:tmpl w:val="0726BEA4"/>
    <w:styleLink w:val="WWOutlineListStyle7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 w15:restartNumberingAfterBreak="0">
    <w:nsid w:val="17A25040"/>
    <w:multiLevelType w:val="multilevel"/>
    <w:tmpl w:val="E3CA5B54"/>
    <w:styleLink w:val="WWOutlineListStyle7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 w15:restartNumberingAfterBreak="0">
    <w:nsid w:val="18187954"/>
    <w:multiLevelType w:val="multilevel"/>
    <w:tmpl w:val="A1C81774"/>
    <w:styleLink w:val="WWOutlineListStyle7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2" w15:restartNumberingAfterBreak="0">
    <w:nsid w:val="1884225C"/>
    <w:multiLevelType w:val="multilevel"/>
    <w:tmpl w:val="C7FEE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88B53B9"/>
    <w:multiLevelType w:val="multilevel"/>
    <w:tmpl w:val="5C0EEB30"/>
    <w:styleLink w:val="WWOutlineListStyle1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 w15:restartNumberingAfterBreak="0">
    <w:nsid w:val="19BA2DD6"/>
    <w:multiLevelType w:val="multilevel"/>
    <w:tmpl w:val="31C2402E"/>
    <w:styleLink w:val="WWOutlineListStyle9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5" w15:restartNumberingAfterBreak="0">
    <w:nsid w:val="19D65056"/>
    <w:multiLevelType w:val="multilevel"/>
    <w:tmpl w:val="597AEF3A"/>
    <w:styleLink w:val="WWOutlineListStyle4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6" w15:restartNumberingAfterBreak="0">
    <w:nsid w:val="1A752A2C"/>
    <w:multiLevelType w:val="multilevel"/>
    <w:tmpl w:val="3108598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1AB9506F"/>
    <w:multiLevelType w:val="multilevel"/>
    <w:tmpl w:val="DFE6342E"/>
    <w:styleLink w:val="WWOutlineListStyle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8" w15:restartNumberingAfterBreak="0">
    <w:nsid w:val="1BC8733B"/>
    <w:multiLevelType w:val="multilevel"/>
    <w:tmpl w:val="F6E089FE"/>
    <w:styleLink w:val="WWOutlineListStyle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9" w15:restartNumberingAfterBreak="0">
    <w:nsid w:val="1D7016BD"/>
    <w:multiLevelType w:val="multilevel"/>
    <w:tmpl w:val="ED0C682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 w15:restartNumberingAfterBreak="0">
    <w:nsid w:val="1DA57E73"/>
    <w:multiLevelType w:val="multilevel"/>
    <w:tmpl w:val="A36E310C"/>
    <w:styleLink w:val="WWOutlineListStyle1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1" w15:restartNumberingAfterBreak="0">
    <w:nsid w:val="1E513483"/>
    <w:multiLevelType w:val="multilevel"/>
    <w:tmpl w:val="94A4C9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E9C7885"/>
    <w:multiLevelType w:val="multilevel"/>
    <w:tmpl w:val="BB24E024"/>
    <w:styleLink w:val="WWOutlineListStyle5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3" w15:restartNumberingAfterBreak="0">
    <w:nsid w:val="1EDD349C"/>
    <w:multiLevelType w:val="multilevel"/>
    <w:tmpl w:val="249CFC96"/>
    <w:styleLink w:val="WWOutlineListStyle3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4" w15:restartNumberingAfterBreak="0">
    <w:nsid w:val="1F843565"/>
    <w:multiLevelType w:val="multilevel"/>
    <w:tmpl w:val="2FF8A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FB63F10"/>
    <w:multiLevelType w:val="multilevel"/>
    <w:tmpl w:val="2474D65E"/>
    <w:styleLink w:val="WWOutlineListStyle5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6" w15:restartNumberingAfterBreak="0">
    <w:nsid w:val="1FBC345C"/>
    <w:multiLevelType w:val="multilevel"/>
    <w:tmpl w:val="B1F22A0A"/>
    <w:lvl w:ilvl="0">
      <w:numFmt w:val="bullet"/>
      <w:lvlText w:val="-"/>
      <w:lvlJc w:val="left"/>
      <w:pPr>
        <w:ind w:left="1797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251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3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5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7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9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1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3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57" w:hanging="360"/>
      </w:pPr>
      <w:rPr>
        <w:rFonts w:ascii="Wingdings" w:hAnsi="Wingdings"/>
      </w:rPr>
    </w:lvl>
  </w:abstractNum>
  <w:abstractNum w:abstractNumId="57" w15:restartNumberingAfterBreak="0">
    <w:nsid w:val="205512C5"/>
    <w:multiLevelType w:val="hybridMultilevel"/>
    <w:tmpl w:val="6A48E7F0"/>
    <w:lvl w:ilvl="0" w:tplc="F91077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205F1FDD"/>
    <w:multiLevelType w:val="multilevel"/>
    <w:tmpl w:val="21B2FA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9" w15:restartNumberingAfterBreak="0">
    <w:nsid w:val="207C6B21"/>
    <w:multiLevelType w:val="multilevel"/>
    <w:tmpl w:val="55587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20C30B28"/>
    <w:multiLevelType w:val="multilevel"/>
    <w:tmpl w:val="6DEC93DA"/>
    <w:styleLink w:val="WWOutlineListStyle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1" w15:restartNumberingAfterBreak="0">
    <w:nsid w:val="219C260B"/>
    <w:multiLevelType w:val="multilevel"/>
    <w:tmpl w:val="3E14E34E"/>
    <w:styleLink w:val="WWOutlineListStyle3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2" w15:restartNumberingAfterBreak="0">
    <w:nsid w:val="219F1695"/>
    <w:multiLevelType w:val="multilevel"/>
    <w:tmpl w:val="E8AA60D4"/>
    <w:styleLink w:val="WWOutlineListStyle1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3" w15:restartNumberingAfterBreak="0">
    <w:nsid w:val="21AB52BF"/>
    <w:multiLevelType w:val="multilevel"/>
    <w:tmpl w:val="820EE486"/>
    <w:lvl w:ilvl="0">
      <w:start w:val="1"/>
      <w:numFmt w:val="upperRoman"/>
      <w:lvlText w:val="§ %1."/>
      <w:lvlJc w:val="left"/>
      <w:pPr>
        <w:ind w:left="357" w:hanging="357"/>
      </w:pPr>
      <w:rPr>
        <w:rFonts w:ascii="Arial Narrow" w:hAnsi="Arial Narrow" w:cs="Arial Narrow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ind w:left="363" w:hanging="363"/>
      </w:pPr>
      <w:rPr>
        <w:rFonts w:cs="Times New Roman"/>
        <w:b w:val="0"/>
        <w:bCs w:val="0"/>
        <w:i w:val="0"/>
        <w:iCs w:val="0"/>
        <w:color w:val="auto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ascii="Arial" w:hAnsi="Arial" w:cs="Arial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077" w:hanging="357"/>
      </w:pPr>
      <w:rPr>
        <w:rFonts w:ascii="Cambria" w:hAnsi="Cambria" w:cs="Century Gothic"/>
        <w:b w:val="0"/>
        <w:bCs w:val="0"/>
        <w:i w:val="0"/>
        <w:i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4" w15:restartNumberingAfterBreak="0">
    <w:nsid w:val="22332F96"/>
    <w:multiLevelType w:val="hybridMultilevel"/>
    <w:tmpl w:val="6F22E8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233D0735"/>
    <w:multiLevelType w:val="multilevel"/>
    <w:tmpl w:val="7CD2262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2394251D"/>
    <w:multiLevelType w:val="multilevel"/>
    <w:tmpl w:val="EF484C40"/>
    <w:styleLink w:val="WWOutlineListStyle8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7" w15:restartNumberingAfterBreak="0">
    <w:nsid w:val="23B75C42"/>
    <w:multiLevelType w:val="hybridMultilevel"/>
    <w:tmpl w:val="32845892"/>
    <w:lvl w:ilvl="0" w:tplc="6422E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4074C29"/>
    <w:multiLevelType w:val="multilevel"/>
    <w:tmpl w:val="2C3A0D56"/>
    <w:styleLink w:val="WWOutlineListStyle9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%9"/>
      <w:lvlJc w:val="left"/>
    </w:lvl>
  </w:abstractNum>
  <w:abstractNum w:abstractNumId="69" w15:restartNumberingAfterBreak="0">
    <w:nsid w:val="247D1B4F"/>
    <w:multiLevelType w:val="multilevel"/>
    <w:tmpl w:val="D1BCC16E"/>
    <w:lvl w:ilvl="0">
      <w:start w:val="1"/>
      <w:numFmt w:val="decimal"/>
      <w:lvlText w:val="%1)"/>
      <w:lvlJc w:val="left"/>
      <w:pPr>
        <w:ind w:left="71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70" w15:restartNumberingAfterBreak="0">
    <w:nsid w:val="260834F1"/>
    <w:multiLevelType w:val="multilevel"/>
    <w:tmpl w:val="9F26E2C8"/>
    <w:styleLink w:val="WWOutlineListStyle6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1" w15:restartNumberingAfterBreak="0">
    <w:nsid w:val="2620538F"/>
    <w:multiLevelType w:val="multilevel"/>
    <w:tmpl w:val="A2063BFC"/>
    <w:styleLink w:val="WWOutlineListStyle3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2" w15:restartNumberingAfterBreak="0">
    <w:nsid w:val="265F3B49"/>
    <w:multiLevelType w:val="multilevel"/>
    <w:tmpl w:val="6408EBAC"/>
    <w:styleLink w:val="WWOutlineListStyle4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3" w15:restartNumberingAfterBreak="0">
    <w:nsid w:val="266F2218"/>
    <w:multiLevelType w:val="multilevel"/>
    <w:tmpl w:val="583C6DC6"/>
    <w:lvl w:ilvl="0">
      <w:start w:val="1"/>
      <w:numFmt w:val="upperRoman"/>
      <w:lvlText w:val="§ %1."/>
      <w:lvlJc w:val="left"/>
      <w:pPr>
        <w:ind w:left="357" w:hanging="357"/>
      </w:pPr>
      <w:rPr>
        <w:rFonts w:ascii="Arial Narrow" w:hAnsi="Arial Narrow" w:cs="Arial Narrow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ind w:left="363" w:hanging="363"/>
      </w:pPr>
      <w:rPr>
        <w:rFonts w:cs="Times New Roman"/>
        <w:b w:val="0"/>
        <w:bCs w:val="0"/>
        <w:i w:val="0"/>
        <w:iCs w:val="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077" w:hanging="357"/>
      </w:pPr>
      <w:rPr>
        <w:rFonts w:ascii="Arial Narrow" w:hAnsi="Arial Narrow" w:cs="Arial Narrow"/>
        <w:b w:val="0"/>
        <w:bCs w:val="0"/>
        <w:i w:val="0"/>
        <w:iCs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4" w15:restartNumberingAfterBreak="0">
    <w:nsid w:val="26BC2F9D"/>
    <w:multiLevelType w:val="multilevel"/>
    <w:tmpl w:val="C18A6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7326A66"/>
    <w:multiLevelType w:val="multilevel"/>
    <w:tmpl w:val="34AE7302"/>
    <w:styleLink w:val="WWOutlineListStyle5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6" w15:restartNumberingAfterBreak="0">
    <w:nsid w:val="27872C37"/>
    <w:multiLevelType w:val="multilevel"/>
    <w:tmpl w:val="0396E14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36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98D3EA2"/>
    <w:multiLevelType w:val="multilevel"/>
    <w:tmpl w:val="398C3C5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29A25FF8"/>
    <w:multiLevelType w:val="multilevel"/>
    <w:tmpl w:val="ECF074A8"/>
    <w:styleLink w:val="WWOutlineListStyle5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9" w15:restartNumberingAfterBreak="0">
    <w:nsid w:val="2A2C165E"/>
    <w:multiLevelType w:val="multilevel"/>
    <w:tmpl w:val="B334877E"/>
    <w:lvl w:ilvl="0">
      <w:start w:val="1"/>
      <w:numFmt w:val="decimal"/>
      <w:lvlText w:val="%1)"/>
      <w:lvlJc w:val="left"/>
      <w:pPr>
        <w:ind w:left="717" w:hanging="360"/>
      </w:pPr>
      <w:rPr>
        <w:rFonts w:ascii="Arial" w:hAnsi="Arial" w:cs="Arial"/>
        <w:b w:val="0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80" w15:restartNumberingAfterBreak="0">
    <w:nsid w:val="2A6E699A"/>
    <w:multiLevelType w:val="multilevel"/>
    <w:tmpl w:val="25187916"/>
    <w:styleLink w:val="WWOutlineListStyle7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1" w15:restartNumberingAfterBreak="0">
    <w:nsid w:val="2A6F286F"/>
    <w:multiLevelType w:val="multilevel"/>
    <w:tmpl w:val="BDAE67B6"/>
    <w:styleLink w:val="WWOutlineListStyle2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2" w15:restartNumberingAfterBreak="0">
    <w:nsid w:val="2B31272D"/>
    <w:multiLevelType w:val="multilevel"/>
    <w:tmpl w:val="2DFEAE26"/>
    <w:styleLink w:val="WWOutlineListStyle8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3" w15:restartNumberingAfterBreak="0">
    <w:nsid w:val="2B4E004E"/>
    <w:multiLevelType w:val="multilevel"/>
    <w:tmpl w:val="B9F47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2CF86766"/>
    <w:multiLevelType w:val="multilevel"/>
    <w:tmpl w:val="1B86663E"/>
    <w:styleLink w:val="WWOutlineListStyle2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5" w15:restartNumberingAfterBreak="0">
    <w:nsid w:val="2D000FDD"/>
    <w:multiLevelType w:val="multilevel"/>
    <w:tmpl w:val="88FA403A"/>
    <w:styleLink w:val="WWOutlineListStyle6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6" w15:restartNumberingAfterBreak="0">
    <w:nsid w:val="2FC2736A"/>
    <w:multiLevelType w:val="multilevel"/>
    <w:tmpl w:val="C4AA35E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30B25754"/>
    <w:multiLevelType w:val="multilevel"/>
    <w:tmpl w:val="1978897E"/>
    <w:styleLink w:val="WWOutlineListStyle6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8" w15:restartNumberingAfterBreak="0">
    <w:nsid w:val="31DF6325"/>
    <w:multiLevelType w:val="multilevel"/>
    <w:tmpl w:val="A13E71D4"/>
    <w:lvl w:ilvl="0">
      <w:start w:val="1"/>
      <w:numFmt w:val="decimal"/>
      <w:lvlText w:val="%1)"/>
      <w:lvlJc w:val="left"/>
      <w:pPr>
        <w:ind w:left="720" w:hanging="363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31F11DBD"/>
    <w:multiLevelType w:val="multilevel"/>
    <w:tmpl w:val="27BEF6F4"/>
    <w:lvl w:ilvl="0">
      <w:start w:val="1"/>
      <w:numFmt w:val="lowerLetter"/>
      <w:lvlText w:val="%1)"/>
      <w:lvlJc w:val="left"/>
      <w:pPr>
        <w:ind w:left="1077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90" w15:restartNumberingAfterBreak="0">
    <w:nsid w:val="32B75794"/>
    <w:multiLevelType w:val="multilevel"/>
    <w:tmpl w:val="08CE293A"/>
    <w:styleLink w:val="WWOutlineListStyle3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1" w15:restartNumberingAfterBreak="0">
    <w:nsid w:val="32FD48AC"/>
    <w:multiLevelType w:val="hybridMultilevel"/>
    <w:tmpl w:val="70F606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35D2A3E"/>
    <w:multiLevelType w:val="multilevel"/>
    <w:tmpl w:val="90C6915E"/>
    <w:styleLink w:val="WWOutlineListStyle6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3" w15:restartNumberingAfterBreak="0">
    <w:nsid w:val="33601A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33F62AF5"/>
    <w:multiLevelType w:val="hybridMultilevel"/>
    <w:tmpl w:val="8C541522"/>
    <w:lvl w:ilvl="0" w:tplc="F91077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34E20BDA"/>
    <w:multiLevelType w:val="multilevel"/>
    <w:tmpl w:val="08AAC6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5025226"/>
    <w:multiLevelType w:val="multilevel"/>
    <w:tmpl w:val="96F24320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7" w15:restartNumberingAfterBreak="0">
    <w:nsid w:val="353C7AF3"/>
    <w:multiLevelType w:val="hybridMultilevel"/>
    <w:tmpl w:val="99E8C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57F01E3"/>
    <w:multiLevelType w:val="multilevel"/>
    <w:tmpl w:val="115A155E"/>
    <w:styleLink w:val="WWOutlineListStyle2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9" w15:restartNumberingAfterBreak="0">
    <w:nsid w:val="37167D69"/>
    <w:multiLevelType w:val="multilevel"/>
    <w:tmpl w:val="29DC68B6"/>
    <w:lvl w:ilvl="0">
      <w:start w:val="4"/>
      <w:numFmt w:val="decimal"/>
      <w:lvlText w:val="%1."/>
      <w:lvlJc w:val="left"/>
      <w:pPr>
        <w:ind w:left="375" w:hanging="375"/>
      </w:pPr>
    </w:lvl>
    <w:lvl w:ilvl="1">
      <w:start w:val="1"/>
      <w:numFmt w:val="decimal"/>
      <w:lvlText w:val="%1.%2)"/>
      <w:lvlJc w:val="left"/>
      <w:pPr>
        <w:ind w:left="375" w:hanging="375"/>
      </w:pPr>
      <w:rPr>
        <w:rFonts w:asciiTheme="minorHAnsi" w:hAnsiTheme="minorHAnsi" w:cs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0" w15:restartNumberingAfterBreak="0">
    <w:nsid w:val="375A44AC"/>
    <w:multiLevelType w:val="multilevel"/>
    <w:tmpl w:val="8982C648"/>
    <w:styleLink w:val="WWOutlineListStyle1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1" w15:restartNumberingAfterBreak="0">
    <w:nsid w:val="376A0E78"/>
    <w:multiLevelType w:val="multilevel"/>
    <w:tmpl w:val="7A36E3F4"/>
    <w:lvl w:ilvl="0">
      <w:start w:val="1"/>
      <w:numFmt w:val="decimal"/>
      <w:lvlText w:val="%1)"/>
      <w:lvlJc w:val="left"/>
      <w:pPr>
        <w:ind w:left="717" w:hanging="360"/>
      </w:pPr>
      <w:rPr>
        <w:rFonts w:ascii="Cambria" w:hAnsi="Cambria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102" w15:restartNumberingAfterBreak="0">
    <w:nsid w:val="37F32948"/>
    <w:multiLevelType w:val="multilevel"/>
    <w:tmpl w:val="DFB238F4"/>
    <w:lvl w:ilvl="0">
      <w:start w:val="1"/>
      <w:numFmt w:val="upperRoman"/>
      <w:lvlText w:val="§ %1."/>
      <w:lvlJc w:val="left"/>
      <w:pPr>
        <w:ind w:left="357" w:hanging="357"/>
      </w:pPr>
      <w:rPr>
        <w:rFonts w:ascii="Arial Narrow" w:hAnsi="Arial Narrow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363" w:hanging="363"/>
      </w:pPr>
      <w:rPr>
        <w:b w:val="0"/>
        <w:i w:val="0"/>
        <w:color w:val="auto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ascii="Cambria" w:hAnsi="Cambria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lowerLetter"/>
      <w:lvlText w:val="%6)"/>
      <w:lvlJc w:val="left"/>
      <w:pPr>
        <w:ind w:left="1077" w:hanging="357"/>
      </w:pPr>
      <w:rPr>
        <w:rFonts w:ascii="Arial Narrow" w:hAnsi="Arial Narrow" w:cs="Arial"/>
        <w:b w:val="0"/>
        <w:i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3" w15:restartNumberingAfterBreak="0">
    <w:nsid w:val="3843103A"/>
    <w:multiLevelType w:val="multilevel"/>
    <w:tmpl w:val="5AAE3B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389B4D81"/>
    <w:multiLevelType w:val="multilevel"/>
    <w:tmpl w:val="14DEE632"/>
    <w:lvl w:ilvl="0">
      <w:start w:val="1"/>
      <w:numFmt w:val="decimal"/>
      <w:lvlText w:val="%1)"/>
      <w:lvlJc w:val="left"/>
      <w:pPr>
        <w:ind w:left="717" w:hanging="360"/>
      </w:pPr>
      <w:rPr>
        <w:rFonts w:cs="Times New Roman"/>
        <w:color w:val="000000"/>
      </w:rPr>
    </w:lvl>
    <w:lvl w:ilvl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05" w15:restartNumberingAfterBreak="0">
    <w:nsid w:val="38AB3F9B"/>
    <w:multiLevelType w:val="multilevel"/>
    <w:tmpl w:val="CC64D30E"/>
    <w:styleLink w:val="WWOutlineListStyle2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6" w15:restartNumberingAfterBreak="0">
    <w:nsid w:val="39F1110A"/>
    <w:multiLevelType w:val="hybridMultilevel"/>
    <w:tmpl w:val="C2CA6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B462608"/>
    <w:multiLevelType w:val="multilevel"/>
    <w:tmpl w:val="741A6F74"/>
    <w:styleLink w:val="WWOutlineListStyle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8" w15:restartNumberingAfterBreak="0">
    <w:nsid w:val="3B612D9C"/>
    <w:multiLevelType w:val="multilevel"/>
    <w:tmpl w:val="DD64D68C"/>
    <w:lvl w:ilvl="0">
      <w:start w:val="9"/>
      <w:numFmt w:val="decimal"/>
      <w:lvlText w:val="%1"/>
      <w:lvlJc w:val="left"/>
      <w:pPr>
        <w:ind w:left="360" w:hanging="360"/>
      </w:pPr>
      <w:rPr>
        <w:rFonts w:asciiTheme="majorHAnsi" w:eastAsia="Calibri" w:hAnsiTheme="majorHAnsi" w:cstheme="majorHAnsi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ajorHAnsi" w:eastAsia="Calibri" w:hAnsiTheme="majorHAnsi" w:cstheme="majorHAns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="Calibri" w:hAnsiTheme="majorHAnsi" w:cstheme="majorHAns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ajorHAnsi" w:eastAsia="Calibri" w:hAnsiTheme="majorHAnsi" w:cstheme="majorHAns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ajorHAnsi" w:eastAsia="Calibri" w:hAnsiTheme="majorHAnsi" w:cstheme="majorHAns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ajorHAnsi" w:eastAsia="Calibri" w:hAnsiTheme="majorHAnsi" w:cstheme="majorHAns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ajorHAnsi" w:eastAsia="Calibri" w:hAnsiTheme="majorHAnsi" w:cstheme="majorHAns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ajorHAnsi" w:eastAsia="Calibri" w:hAnsiTheme="majorHAnsi" w:cstheme="majorHAns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ajorHAnsi" w:eastAsia="Calibri" w:hAnsiTheme="majorHAnsi" w:cstheme="majorHAnsi" w:hint="default"/>
        <w:b/>
      </w:rPr>
    </w:lvl>
  </w:abstractNum>
  <w:abstractNum w:abstractNumId="109" w15:restartNumberingAfterBreak="0">
    <w:nsid w:val="3C3A5067"/>
    <w:multiLevelType w:val="multilevel"/>
    <w:tmpl w:val="744271B2"/>
    <w:styleLink w:val="WWOutlineListStyle6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0" w15:restartNumberingAfterBreak="0">
    <w:nsid w:val="3C764D03"/>
    <w:multiLevelType w:val="multilevel"/>
    <w:tmpl w:val="4588C00E"/>
    <w:lvl w:ilvl="0">
      <w:start w:val="1"/>
      <w:numFmt w:val="upperRoman"/>
      <w:lvlText w:val="§ %1."/>
      <w:lvlJc w:val="left"/>
      <w:pPr>
        <w:ind w:left="357" w:hanging="357"/>
      </w:pPr>
      <w:rPr>
        <w:rFonts w:ascii="Arial Narrow" w:hAnsi="Arial Narrow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363" w:hanging="363"/>
      </w:pPr>
      <w:rPr>
        <w:b w:val="0"/>
        <w:i w:val="0"/>
        <w:color w:val="auto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ascii="Cambria" w:hAnsi="Cambria"/>
        <w:b w:val="0"/>
        <w:i w:val="0"/>
        <w:color w:val="auto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lowerLetter"/>
      <w:lvlText w:val="%6)"/>
      <w:lvlJc w:val="left"/>
      <w:pPr>
        <w:ind w:left="1077" w:hanging="357"/>
      </w:pPr>
      <w:rPr>
        <w:rFonts w:ascii="Cambria" w:hAnsi="Cambria" w:cs="Arial"/>
        <w:b w:val="0"/>
        <w:i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3D1C097D"/>
    <w:multiLevelType w:val="multilevel"/>
    <w:tmpl w:val="E11CA86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3E434632"/>
    <w:multiLevelType w:val="multilevel"/>
    <w:tmpl w:val="5D90DA96"/>
    <w:styleLink w:val="WWOutlineListStyle5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3" w15:restartNumberingAfterBreak="0">
    <w:nsid w:val="3EE22271"/>
    <w:multiLevelType w:val="multilevel"/>
    <w:tmpl w:val="F63E518C"/>
    <w:styleLink w:val="WWOutlineListStyle8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4" w15:restartNumberingAfterBreak="0">
    <w:nsid w:val="3FA30637"/>
    <w:multiLevelType w:val="multilevel"/>
    <w:tmpl w:val="16122352"/>
    <w:styleLink w:val="WWOutlineListStyle1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5" w15:restartNumberingAfterBreak="0">
    <w:nsid w:val="41A75B52"/>
    <w:multiLevelType w:val="multilevel"/>
    <w:tmpl w:val="6E0AF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ajorHAnsi" w:hAnsiTheme="majorHAnsi" w:cstheme="majorHAnsi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6" w15:restartNumberingAfterBreak="0">
    <w:nsid w:val="423B2640"/>
    <w:multiLevelType w:val="multilevel"/>
    <w:tmpl w:val="073AA69A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2A14DD3"/>
    <w:multiLevelType w:val="multilevel"/>
    <w:tmpl w:val="5558A04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4DC6995"/>
    <w:multiLevelType w:val="multilevel"/>
    <w:tmpl w:val="8180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455805E3"/>
    <w:multiLevelType w:val="multilevel"/>
    <w:tmpl w:val="E84C668C"/>
    <w:styleLink w:val="WWOutlineListStyle2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0" w15:restartNumberingAfterBreak="0">
    <w:nsid w:val="463B1539"/>
    <w:multiLevelType w:val="hybridMultilevel"/>
    <w:tmpl w:val="E5CA2FF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1" w15:restartNumberingAfterBreak="0">
    <w:nsid w:val="47135742"/>
    <w:multiLevelType w:val="multilevel"/>
    <w:tmpl w:val="911E9BA6"/>
    <w:styleLink w:val="WWOutlineListStyle1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2" w15:restartNumberingAfterBreak="0">
    <w:nsid w:val="479A1A17"/>
    <w:multiLevelType w:val="multilevel"/>
    <w:tmpl w:val="3934CAD6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123" w15:restartNumberingAfterBreak="0">
    <w:nsid w:val="47AB3AC8"/>
    <w:multiLevelType w:val="multilevel"/>
    <w:tmpl w:val="B77E0428"/>
    <w:styleLink w:val="WWOutlineListStyle3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4" w15:restartNumberingAfterBreak="0">
    <w:nsid w:val="47D75548"/>
    <w:multiLevelType w:val="multilevel"/>
    <w:tmpl w:val="09BCBE3E"/>
    <w:styleLink w:val="WWOutlineListStyle4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5" w15:restartNumberingAfterBreak="0">
    <w:nsid w:val="48052D7C"/>
    <w:multiLevelType w:val="multilevel"/>
    <w:tmpl w:val="AEEE69A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48D6024F"/>
    <w:multiLevelType w:val="multilevel"/>
    <w:tmpl w:val="9BF44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490B5EDA"/>
    <w:multiLevelType w:val="multilevel"/>
    <w:tmpl w:val="554A6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491D1E0C"/>
    <w:multiLevelType w:val="multilevel"/>
    <w:tmpl w:val="F842B5B4"/>
    <w:styleLink w:val="WWOutlineListStyle9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9" w15:restartNumberingAfterBreak="0">
    <w:nsid w:val="49C54987"/>
    <w:multiLevelType w:val="multilevel"/>
    <w:tmpl w:val="EC2E32BC"/>
    <w:styleLink w:val="WWOutlineListStyle5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0" w15:restartNumberingAfterBreak="0">
    <w:nsid w:val="49E6409B"/>
    <w:multiLevelType w:val="multilevel"/>
    <w:tmpl w:val="61124992"/>
    <w:styleLink w:val="WWOutlineListStyle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1" w15:restartNumberingAfterBreak="0">
    <w:nsid w:val="4A4F0B70"/>
    <w:multiLevelType w:val="multilevel"/>
    <w:tmpl w:val="FF3AFF1E"/>
    <w:lvl w:ilvl="0">
      <w:start w:val="1"/>
      <w:numFmt w:val="lowerLetter"/>
      <w:lvlText w:val="%1)"/>
      <w:lvlJc w:val="right"/>
      <w:pPr>
        <w:ind w:left="1077" w:hanging="357"/>
      </w:pPr>
      <w:rPr>
        <w:rFonts w:ascii="Arial Narrow" w:eastAsia="Times New Roman" w:hAnsi="Arial Narrow" w:cs="Times New Roman"/>
      </w:rPr>
    </w:lvl>
    <w:lvl w:ilvl="1">
      <w:numFmt w:val="bullet"/>
      <w:lvlText w:val="-"/>
      <w:lvlJc w:val="left"/>
      <w:pPr>
        <w:ind w:left="1437" w:hanging="357"/>
      </w:pPr>
      <w:rPr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cs="Times New Roman"/>
        <w:color w:val="auto"/>
        <w:position w:val="0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2" w15:restartNumberingAfterBreak="0">
    <w:nsid w:val="4B0C5D25"/>
    <w:multiLevelType w:val="multilevel"/>
    <w:tmpl w:val="26F8526A"/>
    <w:styleLink w:val="WWOutlineListStyle8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3" w15:restartNumberingAfterBreak="0">
    <w:nsid w:val="4BE02607"/>
    <w:multiLevelType w:val="multilevel"/>
    <w:tmpl w:val="364ECABA"/>
    <w:styleLink w:val="WWOutlineListStyle8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4" w15:restartNumberingAfterBreak="0">
    <w:nsid w:val="4C4547B4"/>
    <w:multiLevelType w:val="multilevel"/>
    <w:tmpl w:val="7138E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bCs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4C6B5F77"/>
    <w:multiLevelType w:val="multilevel"/>
    <w:tmpl w:val="B674014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4"/>
      <w:numFmt w:val="decimal"/>
      <w:lvlText w:val="%2"/>
      <w:lvlJc w:val="left"/>
      <w:pPr>
        <w:ind w:left="1211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4D127A0E"/>
    <w:multiLevelType w:val="multilevel"/>
    <w:tmpl w:val="622A76D4"/>
    <w:styleLink w:val="WWOutlineListStyle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7" w15:restartNumberingAfterBreak="0">
    <w:nsid w:val="4F5416B1"/>
    <w:multiLevelType w:val="multilevel"/>
    <w:tmpl w:val="4F62DA56"/>
    <w:styleLink w:val="WWOutlineListStyle3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8" w15:restartNumberingAfterBreak="0">
    <w:nsid w:val="4FB17588"/>
    <w:multiLevelType w:val="multilevel"/>
    <w:tmpl w:val="76DA1CEE"/>
    <w:styleLink w:val="WWOutlineListStyle7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9" w15:restartNumberingAfterBreak="0">
    <w:nsid w:val="4FD85EA9"/>
    <w:multiLevelType w:val="multilevel"/>
    <w:tmpl w:val="A9EAE288"/>
    <w:styleLink w:val="WWOutlineListStyle1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0" w15:restartNumberingAfterBreak="0">
    <w:nsid w:val="505466B3"/>
    <w:multiLevelType w:val="multilevel"/>
    <w:tmpl w:val="53C41B78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141" w15:restartNumberingAfterBreak="0">
    <w:nsid w:val="50A16E75"/>
    <w:multiLevelType w:val="multilevel"/>
    <w:tmpl w:val="89286D1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1835A01"/>
    <w:multiLevelType w:val="multilevel"/>
    <w:tmpl w:val="4B7E8AAE"/>
    <w:styleLink w:val="WWOutlineListStyle9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3" w15:restartNumberingAfterBreak="0">
    <w:nsid w:val="51CB2100"/>
    <w:multiLevelType w:val="multilevel"/>
    <w:tmpl w:val="4F52719E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144" w15:restartNumberingAfterBreak="0">
    <w:nsid w:val="525F4EDA"/>
    <w:multiLevelType w:val="multilevel"/>
    <w:tmpl w:val="8C6E03D0"/>
    <w:styleLink w:val="WWOutlineListStyle3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5" w15:restartNumberingAfterBreak="0">
    <w:nsid w:val="534B19ED"/>
    <w:multiLevelType w:val="multilevel"/>
    <w:tmpl w:val="81204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50972EF"/>
    <w:multiLevelType w:val="multilevel"/>
    <w:tmpl w:val="FE98A194"/>
    <w:styleLink w:val="WWOutlineListStyle7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7" w15:restartNumberingAfterBreak="0">
    <w:nsid w:val="569B2D57"/>
    <w:multiLevelType w:val="hybridMultilevel"/>
    <w:tmpl w:val="E4EA652A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8" w15:restartNumberingAfterBreak="0">
    <w:nsid w:val="56B22ABC"/>
    <w:multiLevelType w:val="multilevel"/>
    <w:tmpl w:val="6BD2F4F8"/>
    <w:styleLink w:val="WWOutlineListStyle2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9" w15:restartNumberingAfterBreak="0">
    <w:nsid w:val="56DE37F3"/>
    <w:multiLevelType w:val="hybridMultilevel"/>
    <w:tmpl w:val="5028626A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0" w15:restartNumberingAfterBreak="0">
    <w:nsid w:val="57AC3350"/>
    <w:multiLevelType w:val="multilevel"/>
    <w:tmpl w:val="73F60C16"/>
    <w:styleLink w:val="WWOutlineListStyle5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1" w15:restartNumberingAfterBreak="0">
    <w:nsid w:val="58230867"/>
    <w:multiLevelType w:val="multilevel"/>
    <w:tmpl w:val="207A6D34"/>
    <w:lvl w:ilvl="0">
      <w:start w:val="1"/>
      <w:numFmt w:val="upperRoman"/>
      <w:lvlText w:val="§ %1."/>
      <w:lvlJc w:val="left"/>
      <w:pPr>
        <w:ind w:left="357" w:hanging="357"/>
      </w:pPr>
      <w:rPr>
        <w:rFonts w:ascii="Arial Narrow" w:hAnsi="Arial Narrow" w:cs="Arial Narrow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ind w:left="363" w:hanging="363"/>
      </w:pPr>
      <w:rPr>
        <w:rFonts w:cs="Times New Roman"/>
        <w:b w:val="0"/>
        <w:bCs w:val="0"/>
        <w:i w:val="0"/>
        <w:iCs w:val="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ascii="Arial" w:hAnsi="Arial" w:cs="Arial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077" w:hanging="357"/>
      </w:pPr>
      <w:rPr>
        <w:rFonts w:ascii="Arial Narrow" w:hAnsi="Arial Narrow" w:cs="Arial Narrow"/>
        <w:b w:val="0"/>
        <w:bCs w:val="0"/>
        <w:i w:val="0"/>
        <w:iCs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2" w15:restartNumberingAfterBreak="0">
    <w:nsid w:val="58382253"/>
    <w:multiLevelType w:val="multilevel"/>
    <w:tmpl w:val="06622CA4"/>
    <w:lvl w:ilvl="0">
      <w:start w:val="1"/>
      <w:numFmt w:val="lowerLetter"/>
      <w:lvlText w:val="%1)"/>
      <w:lvlJc w:val="left"/>
      <w:pPr>
        <w:ind w:left="1778" w:hanging="360"/>
      </w:pPr>
      <w:rPr>
        <w:b w:val="0"/>
        <w:color w:val="000000"/>
        <w:u w:val="none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153" w15:restartNumberingAfterBreak="0">
    <w:nsid w:val="598D341E"/>
    <w:multiLevelType w:val="multilevel"/>
    <w:tmpl w:val="5FA844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5A1E7950"/>
    <w:multiLevelType w:val="multilevel"/>
    <w:tmpl w:val="7FBE2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5A4F4022"/>
    <w:multiLevelType w:val="multilevel"/>
    <w:tmpl w:val="34F632BE"/>
    <w:styleLink w:val="WWOutlineListStyle4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6" w15:restartNumberingAfterBreak="0">
    <w:nsid w:val="5B645D96"/>
    <w:multiLevelType w:val="multilevel"/>
    <w:tmpl w:val="2C52A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5BA22F2D"/>
    <w:multiLevelType w:val="multilevel"/>
    <w:tmpl w:val="2DFECFA0"/>
    <w:styleLink w:val="WWOutlineListStyle7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8" w15:restartNumberingAfterBreak="0">
    <w:nsid w:val="5BB32C3C"/>
    <w:multiLevelType w:val="multilevel"/>
    <w:tmpl w:val="893AE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5BED656C"/>
    <w:multiLevelType w:val="multilevel"/>
    <w:tmpl w:val="5A4A44DC"/>
    <w:styleLink w:val="WWOutlineListStyle9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0" w15:restartNumberingAfterBreak="0">
    <w:nsid w:val="5C032507"/>
    <w:multiLevelType w:val="multilevel"/>
    <w:tmpl w:val="9392ED26"/>
    <w:lvl w:ilvl="0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61" w15:restartNumberingAfterBreak="0">
    <w:nsid w:val="5CE91683"/>
    <w:multiLevelType w:val="multilevel"/>
    <w:tmpl w:val="9D0E986A"/>
    <w:styleLink w:val="WWOutlineListStyle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2" w15:restartNumberingAfterBreak="0">
    <w:nsid w:val="5CF62279"/>
    <w:multiLevelType w:val="multilevel"/>
    <w:tmpl w:val="848C7208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163" w15:restartNumberingAfterBreak="0">
    <w:nsid w:val="5D537B57"/>
    <w:multiLevelType w:val="hybridMultilevel"/>
    <w:tmpl w:val="EE3027F8"/>
    <w:lvl w:ilvl="0" w:tplc="D6203C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D902433"/>
    <w:multiLevelType w:val="multilevel"/>
    <w:tmpl w:val="00066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5DF66AE9"/>
    <w:multiLevelType w:val="multilevel"/>
    <w:tmpl w:val="6D00243C"/>
    <w:styleLink w:val="WWOutlineListStyle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6" w15:restartNumberingAfterBreak="0">
    <w:nsid w:val="5E430742"/>
    <w:multiLevelType w:val="multilevel"/>
    <w:tmpl w:val="2D6CDFEE"/>
    <w:styleLink w:val="WWOutlineListStyle3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7" w15:restartNumberingAfterBreak="0">
    <w:nsid w:val="5E467722"/>
    <w:multiLevelType w:val="multilevel"/>
    <w:tmpl w:val="64244248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8" w15:restartNumberingAfterBreak="0">
    <w:nsid w:val="5E496B39"/>
    <w:multiLevelType w:val="multilevel"/>
    <w:tmpl w:val="866A2D46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9" w15:restartNumberingAfterBreak="0">
    <w:nsid w:val="5EAF1F9D"/>
    <w:multiLevelType w:val="multilevel"/>
    <w:tmpl w:val="F2FC706A"/>
    <w:styleLink w:val="WWOutlineListStyle2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0" w15:restartNumberingAfterBreak="0">
    <w:nsid w:val="5F074E65"/>
    <w:multiLevelType w:val="multilevel"/>
    <w:tmpl w:val="67849346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71" w15:restartNumberingAfterBreak="0">
    <w:nsid w:val="604873A9"/>
    <w:multiLevelType w:val="multilevel"/>
    <w:tmpl w:val="F96666E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2" w15:restartNumberingAfterBreak="0">
    <w:nsid w:val="609A36B1"/>
    <w:multiLevelType w:val="multilevel"/>
    <w:tmpl w:val="C3C0159C"/>
    <w:styleLink w:val="WWOutlineListStyle6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3" w15:restartNumberingAfterBreak="0">
    <w:nsid w:val="615952DE"/>
    <w:multiLevelType w:val="multilevel"/>
    <w:tmpl w:val="99D89B40"/>
    <w:styleLink w:val="WWOutlineListStyle4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4" w15:restartNumberingAfterBreak="0">
    <w:nsid w:val="625D4462"/>
    <w:multiLevelType w:val="multilevel"/>
    <w:tmpl w:val="39C81C78"/>
    <w:lvl w:ilvl="0">
      <w:start w:val="1"/>
      <w:numFmt w:val="decimal"/>
      <w:lvlText w:val="%1)"/>
      <w:lvlJc w:val="left"/>
      <w:pPr>
        <w:ind w:left="71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175" w15:restartNumberingAfterBreak="0">
    <w:nsid w:val="62D144B3"/>
    <w:multiLevelType w:val="multilevel"/>
    <w:tmpl w:val="7062BF32"/>
    <w:styleLink w:val="WWOutlineListStyle5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6" w15:restartNumberingAfterBreak="0">
    <w:nsid w:val="631B5903"/>
    <w:multiLevelType w:val="multilevel"/>
    <w:tmpl w:val="3B56B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63DB0880"/>
    <w:multiLevelType w:val="multilevel"/>
    <w:tmpl w:val="AC7C838A"/>
    <w:lvl w:ilvl="0">
      <w:start w:val="1"/>
      <w:numFmt w:val="decimal"/>
      <w:lvlText w:val="%1)"/>
      <w:lvlJc w:val="left"/>
      <w:pPr>
        <w:ind w:left="717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178" w15:restartNumberingAfterBreak="0">
    <w:nsid w:val="641422B3"/>
    <w:multiLevelType w:val="multilevel"/>
    <w:tmpl w:val="CDBEAEC6"/>
    <w:styleLink w:val="WWOutlineListStyle8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9" w15:restartNumberingAfterBreak="0">
    <w:nsid w:val="65843D89"/>
    <w:multiLevelType w:val="multilevel"/>
    <w:tmpl w:val="C78612B6"/>
    <w:styleLink w:val="WWOutlineListStyle8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0" w15:restartNumberingAfterBreak="0">
    <w:nsid w:val="659A1BE0"/>
    <w:multiLevelType w:val="multilevel"/>
    <w:tmpl w:val="32565F88"/>
    <w:lvl w:ilvl="0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81" w15:restartNumberingAfterBreak="0">
    <w:nsid w:val="669F3E0B"/>
    <w:multiLevelType w:val="multilevel"/>
    <w:tmpl w:val="F850CDC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2" w15:restartNumberingAfterBreak="0">
    <w:nsid w:val="675B4919"/>
    <w:multiLevelType w:val="multilevel"/>
    <w:tmpl w:val="1B445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68641DC7"/>
    <w:multiLevelType w:val="multilevel"/>
    <w:tmpl w:val="45064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69BE6D12"/>
    <w:multiLevelType w:val="multilevel"/>
    <w:tmpl w:val="40241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69EE27CD"/>
    <w:multiLevelType w:val="multilevel"/>
    <w:tmpl w:val="3FF29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6A4360EC"/>
    <w:multiLevelType w:val="multilevel"/>
    <w:tmpl w:val="0F6E5842"/>
    <w:styleLink w:val="WWOutlineListStyle6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7" w15:restartNumberingAfterBreak="0">
    <w:nsid w:val="6A650568"/>
    <w:multiLevelType w:val="multilevel"/>
    <w:tmpl w:val="15FCD808"/>
    <w:styleLink w:val="WWOutlineListStyle3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8" w15:restartNumberingAfterBreak="0">
    <w:nsid w:val="6A865533"/>
    <w:multiLevelType w:val="multilevel"/>
    <w:tmpl w:val="A4AAAA6A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Century Gothic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Calibri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9" w15:restartNumberingAfterBreak="0">
    <w:nsid w:val="6AD00131"/>
    <w:multiLevelType w:val="hybridMultilevel"/>
    <w:tmpl w:val="454CEA0C"/>
    <w:lvl w:ilvl="0" w:tplc="75222A4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0" w15:restartNumberingAfterBreak="0">
    <w:nsid w:val="6ADC409A"/>
    <w:multiLevelType w:val="multilevel"/>
    <w:tmpl w:val="1BCCCD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6AE76D9D"/>
    <w:multiLevelType w:val="multilevel"/>
    <w:tmpl w:val="EC60DF04"/>
    <w:styleLink w:val="WWOutlineListStyle2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2" w15:restartNumberingAfterBreak="0">
    <w:nsid w:val="6B1148EE"/>
    <w:multiLevelType w:val="multilevel"/>
    <w:tmpl w:val="14A09862"/>
    <w:styleLink w:val="WWOutlineListStyle6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3" w15:restartNumberingAfterBreak="0">
    <w:nsid w:val="6B9D4475"/>
    <w:multiLevelType w:val="multilevel"/>
    <w:tmpl w:val="0B3C5D0E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Century Gothic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4" w15:restartNumberingAfterBreak="0">
    <w:nsid w:val="6E477A30"/>
    <w:multiLevelType w:val="multilevel"/>
    <w:tmpl w:val="CFAA3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6EDF2673"/>
    <w:multiLevelType w:val="multilevel"/>
    <w:tmpl w:val="8CDEB2DC"/>
    <w:styleLink w:val="WWOutlineListStyle4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6" w15:restartNumberingAfterBreak="0">
    <w:nsid w:val="6FB82B9E"/>
    <w:multiLevelType w:val="multilevel"/>
    <w:tmpl w:val="1744EA08"/>
    <w:lvl w:ilvl="0">
      <w:start w:val="1"/>
      <w:numFmt w:val="upperRoman"/>
      <w:lvlText w:val="§ %1."/>
      <w:lvlJc w:val="left"/>
      <w:pPr>
        <w:ind w:left="357" w:hanging="357"/>
      </w:pPr>
      <w:rPr>
        <w:rFonts w:ascii="Arial Narrow" w:hAnsi="Arial Narrow" w:cs="Arial Narrow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ind w:left="363" w:hanging="363"/>
      </w:pPr>
      <w:rPr>
        <w:rFonts w:cs="Times New Roman"/>
        <w:b w:val="0"/>
        <w:bCs w:val="0"/>
        <w:i w:val="0"/>
        <w:iCs w:val="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ascii="Arial" w:hAnsi="Arial" w:cs="Arial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077" w:hanging="357"/>
      </w:pPr>
      <w:rPr>
        <w:rFonts w:ascii="Arial Narrow" w:hAnsi="Arial Narrow" w:cs="Arial Narrow"/>
        <w:b w:val="0"/>
        <w:bCs w:val="0"/>
        <w:i w:val="0"/>
        <w:iCs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7" w15:restartNumberingAfterBreak="0">
    <w:nsid w:val="706949DB"/>
    <w:multiLevelType w:val="multilevel"/>
    <w:tmpl w:val="22161C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70787B5F"/>
    <w:multiLevelType w:val="multilevel"/>
    <w:tmpl w:val="5FA844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11E544A"/>
    <w:multiLevelType w:val="multilevel"/>
    <w:tmpl w:val="E556B412"/>
    <w:lvl w:ilvl="0">
      <w:start w:val="1"/>
      <w:numFmt w:val="decimal"/>
      <w:lvlText w:val="%1."/>
      <w:lvlJc w:val="left"/>
      <w:pPr>
        <w:ind w:left="1004" w:hanging="360"/>
      </w:pPr>
      <w:rPr>
        <w:rFonts w:ascii="Arial" w:hAnsi="Arial" w:cs="Arial"/>
        <w:strike w:val="0"/>
        <w:dstrike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00" w15:restartNumberingAfterBreak="0">
    <w:nsid w:val="72EA46AD"/>
    <w:multiLevelType w:val="multilevel"/>
    <w:tmpl w:val="5A46A034"/>
    <w:styleLink w:val="WWOutlineListStyle5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1" w15:restartNumberingAfterBreak="0">
    <w:nsid w:val="731A0C8B"/>
    <w:multiLevelType w:val="multilevel"/>
    <w:tmpl w:val="BF14F9D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2" w15:restartNumberingAfterBreak="0">
    <w:nsid w:val="73E55E43"/>
    <w:multiLevelType w:val="multilevel"/>
    <w:tmpl w:val="08A2A19E"/>
    <w:styleLink w:val="WWOutlineListStyle5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3" w15:restartNumberingAfterBreak="0">
    <w:nsid w:val="744258E7"/>
    <w:multiLevelType w:val="multilevel"/>
    <w:tmpl w:val="B24C8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4A35AD1"/>
    <w:multiLevelType w:val="hybridMultilevel"/>
    <w:tmpl w:val="83CCCC1A"/>
    <w:lvl w:ilvl="0" w:tplc="93E2C6F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5CF4E07"/>
    <w:multiLevelType w:val="multilevel"/>
    <w:tmpl w:val="44EEB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5DD66AE"/>
    <w:multiLevelType w:val="multilevel"/>
    <w:tmpl w:val="CC44F45E"/>
    <w:styleLink w:val="WWOutlineListStyle1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7" w15:restartNumberingAfterBreak="0">
    <w:nsid w:val="7612610E"/>
    <w:multiLevelType w:val="multilevel"/>
    <w:tmpl w:val="322ADAC4"/>
    <w:lvl w:ilvl="0">
      <w:start w:val="1"/>
      <w:numFmt w:val="decimal"/>
      <w:lvlText w:val="%1)"/>
      <w:lvlJc w:val="left"/>
      <w:pPr>
        <w:ind w:left="71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208" w15:restartNumberingAfterBreak="0">
    <w:nsid w:val="77F8410D"/>
    <w:multiLevelType w:val="multilevel"/>
    <w:tmpl w:val="BEC29068"/>
    <w:lvl w:ilvl="0">
      <w:start w:val="1"/>
      <w:numFmt w:val="lowerLetter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09" w15:restartNumberingAfterBreak="0">
    <w:nsid w:val="79934A11"/>
    <w:multiLevelType w:val="multilevel"/>
    <w:tmpl w:val="858E33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79A3426B"/>
    <w:multiLevelType w:val="multilevel"/>
    <w:tmpl w:val="6C626304"/>
    <w:styleLink w:val="WWOutlineListStyle8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1" w15:restartNumberingAfterBreak="0">
    <w:nsid w:val="79C25685"/>
    <w:multiLevelType w:val="multilevel"/>
    <w:tmpl w:val="03C6446A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Century Gothic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Calibri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2" w15:restartNumberingAfterBreak="0">
    <w:nsid w:val="7A137ADC"/>
    <w:multiLevelType w:val="multilevel"/>
    <w:tmpl w:val="530E94BC"/>
    <w:lvl w:ilvl="0">
      <w:start w:val="1"/>
      <w:numFmt w:val="decimal"/>
      <w:lvlText w:val="%1."/>
      <w:lvlJc w:val="left"/>
      <w:pPr>
        <w:ind w:left="357" w:hanging="357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A9C1105"/>
    <w:multiLevelType w:val="hybridMultilevel"/>
    <w:tmpl w:val="450AFDB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4" w15:restartNumberingAfterBreak="0">
    <w:nsid w:val="7B31473B"/>
    <w:multiLevelType w:val="multilevel"/>
    <w:tmpl w:val="BA388D98"/>
    <w:styleLink w:val="WWOutlineListStyle2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5" w15:restartNumberingAfterBreak="0">
    <w:nsid w:val="7C2A38F7"/>
    <w:multiLevelType w:val="multilevel"/>
    <w:tmpl w:val="2B2C8D9A"/>
    <w:styleLink w:val="WWOutlineListStyle4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6" w15:restartNumberingAfterBreak="0">
    <w:nsid w:val="7CBF7AAA"/>
    <w:multiLevelType w:val="multilevel"/>
    <w:tmpl w:val="1EFAADD4"/>
    <w:lvl w:ilvl="0">
      <w:start w:val="1"/>
      <w:numFmt w:val="decimal"/>
      <w:lvlText w:val="%1)"/>
      <w:lvlJc w:val="left"/>
      <w:pPr>
        <w:ind w:left="71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217" w15:restartNumberingAfterBreak="0">
    <w:nsid w:val="7D42129D"/>
    <w:multiLevelType w:val="multilevel"/>
    <w:tmpl w:val="653409C8"/>
    <w:lvl w:ilvl="0">
      <w:start w:val="1"/>
      <w:numFmt w:val="decimal"/>
      <w:lvlText w:val="%1)"/>
      <w:lvlJc w:val="left"/>
      <w:pPr>
        <w:ind w:left="720" w:hanging="363"/>
      </w:pPr>
      <w:rPr>
        <w:rFonts w:ascii="Arial" w:eastAsia="Times New Roman" w:hAnsi="Arial" w:cs="Arial"/>
        <w:sz w:val="20"/>
        <w:szCs w:val="20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18" w15:restartNumberingAfterBreak="0">
    <w:nsid w:val="7D92141A"/>
    <w:multiLevelType w:val="multilevel"/>
    <w:tmpl w:val="C9D45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7EA25FB8"/>
    <w:multiLevelType w:val="multilevel"/>
    <w:tmpl w:val="0F06DD3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9639654">
    <w:abstractNumId w:val="68"/>
  </w:num>
  <w:num w:numId="2" w16cid:durableId="1938098516">
    <w:abstractNumId w:val="18"/>
  </w:num>
  <w:num w:numId="3" w16cid:durableId="1468623459">
    <w:abstractNumId w:val="128"/>
  </w:num>
  <w:num w:numId="4" w16cid:durableId="1209998203">
    <w:abstractNumId w:val="44"/>
  </w:num>
  <w:num w:numId="5" w16cid:durableId="940840975">
    <w:abstractNumId w:val="142"/>
  </w:num>
  <w:num w:numId="6" w16cid:durableId="1640109462">
    <w:abstractNumId w:val="159"/>
  </w:num>
  <w:num w:numId="7" w16cid:durableId="1466509655">
    <w:abstractNumId w:val="33"/>
  </w:num>
  <w:num w:numId="8" w16cid:durableId="1954552687">
    <w:abstractNumId w:val="22"/>
  </w:num>
  <w:num w:numId="9" w16cid:durableId="576012728">
    <w:abstractNumId w:val="20"/>
  </w:num>
  <w:num w:numId="10" w16cid:durableId="1497185004">
    <w:abstractNumId w:val="113"/>
  </w:num>
  <w:num w:numId="11" w16cid:durableId="842090317">
    <w:abstractNumId w:val="210"/>
  </w:num>
  <w:num w:numId="12" w16cid:durableId="1697073091">
    <w:abstractNumId w:val="14"/>
  </w:num>
  <w:num w:numId="13" w16cid:durableId="1475681011">
    <w:abstractNumId w:val="133"/>
  </w:num>
  <w:num w:numId="14" w16cid:durableId="588544352">
    <w:abstractNumId w:val="179"/>
  </w:num>
  <w:num w:numId="15" w16cid:durableId="1225801637">
    <w:abstractNumId w:val="11"/>
  </w:num>
  <w:num w:numId="16" w16cid:durableId="566771476">
    <w:abstractNumId w:val="66"/>
  </w:num>
  <w:num w:numId="17" w16cid:durableId="900022320">
    <w:abstractNumId w:val="178"/>
  </w:num>
  <w:num w:numId="18" w16cid:durableId="892349612">
    <w:abstractNumId w:val="82"/>
  </w:num>
  <w:num w:numId="19" w16cid:durableId="1893690163">
    <w:abstractNumId w:val="132"/>
  </w:num>
  <w:num w:numId="20" w16cid:durableId="1261722852">
    <w:abstractNumId w:val="16"/>
  </w:num>
  <w:num w:numId="21" w16cid:durableId="894001008">
    <w:abstractNumId w:val="40"/>
  </w:num>
  <w:num w:numId="22" w16cid:durableId="2038971159">
    <w:abstractNumId w:val="41"/>
  </w:num>
  <w:num w:numId="23" w16cid:durableId="1039013653">
    <w:abstractNumId w:val="39"/>
  </w:num>
  <w:num w:numId="24" w16cid:durableId="673385012">
    <w:abstractNumId w:val="7"/>
  </w:num>
  <w:num w:numId="25" w16cid:durableId="409356581">
    <w:abstractNumId w:val="138"/>
  </w:num>
  <w:num w:numId="26" w16cid:durableId="259994126">
    <w:abstractNumId w:val="80"/>
  </w:num>
  <w:num w:numId="27" w16cid:durableId="790830808">
    <w:abstractNumId w:val="157"/>
  </w:num>
  <w:num w:numId="28" w16cid:durableId="913707991">
    <w:abstractNumId w:val="146"/>
  </w:num>
  <w:num w:numId="29" w16cid:durableId="2052609139">
    <w:abstractNumId w:val="27"/>
  </w:num>
  <w:num w:numId="30" w16cid:durableId="736048226">
    <w:abstractNumId w:val="186"/>
  </w:num>
  <w:num w:numId="31" w16cid:durableId="1710105425">
    <w:abstractNumId w:val="92"/>
  </w:num>
  <w:num w:numId="32" w16cid:durableId="307826847">
    <w:abstractNumId w:val="87"/>
  </w:num>
  <w:num w:numId="33" w16cid:durableId="675425190">
    <w:abstractNumId w:val="23"/>
  </w:num>
  <w:num w:numId="34" w16cid:durableId="866331387">
    <w:abstractNumId w:val="6"/>
  </w:num>
  <w:num w:numId="35" w16cid:durableId="481772149">
    <w:abstractNumId w:val="172"/>
  </w:num>
  <w:num w:numId="36" w16cid:durableId="2048942013">
    <w:abstractNumId w:val="70"/>
  </w:num>
  <w:num w:numId="37" w16cid:durableId="1566186147">
    <w:abstractNumId w:val="192"/>
  </w:num>
  <w:num w:numId="38" w16cid:durableId="418330998">
    <w:abstractNumId w:val="85"/>
  </w:num>
  <w:num w:numId="39" w16cid:durableId="344600216">
    <w:abstractNumId w:val="109"/>
  </w:num>
  <w:num w:numId="40" w16cid:durableId="555704776">
    <w:abstractNumId w:val="52"/>
  </w:num>
  <w:num w:numId="41" w16cid:durableId="271330284">
    <w:abstractNumId w:val="55"/>
  </w:num>
  <w:num w:numId="42" w16cid:durableId="1395396446">
    <w:abstractNumId w:val="78"/>
  </w:num>
  <w:num w:numId="43" w16cid:durableId="1860270741">
    <w:abstractNumId w:val="150"/>
  </w:num>
  <w:num w:numId="44" w16cid:durableId="1458573209">
    <w:abstractNumId w:val="200"/>
  </w:num>
  <w:num w:numId="45" w16cid:durableId="1315257545">
    <w:abstractNumId w:val="129"/>
  </w:num>
  <w:num w:numId="46" w16cid:durableId="1708985968">
    <w:abstractNumId w:val="202"/>
  </w:num>
  <w:num w:numId="47" w16cid:durableId="739909476">
    <w:abstractNumId w:val="175"/>
  </w:num>
  <w:num w:numId="48" w16cid:durableId="1447388369">
    <w:abstractNumId w:val="112"/>
  </w:num>
  <w:num w:numId="49" w16cid:durableId="361633492">
    <w:abstractNumId w:val="75"/>
  </w:num>
  <w:num w:numId="50" w16cid:durableId="1940721044">
    <w:abstractNumId w:val="124"/>
  </w:num>
  <w:num w:numId="51" w16cid:durableId="41370973">
    <w:abstractNumId w:val="173"/>
  </w:num>
  <w:num w:numId="52" w16cid:durableId="2057659733">
    <w:abstractNumId w:val="72"/>
  </w:num>
  <w:num w:numId="53" w16cid:durableId="810558595">
    <w:abstractNumId w:val="155"/>
  </w:num>
  <w:num w:numId="54" w16cid:durableId="1355424803">
    <w:abstractNumId w:val="32"/>
  </w:num>
  <w:num w:numId="55" w16cid:durableId="192154341">
    <w:abstractNumId w:val="45"/>
  </w:num>
  <w:num w:numId="56" w16cid:durableId="1268929909">
    <w:abstractNumId w:val="15"/>
  </w:num>
  <w:num w:numId="57" w16cid:durableId="1735158033">
    <w:abstractNumId w:val="215"/>
  </w:num>
  <w:num w:numId="58" w16cid:durableId="702828322">
    <w:abstractNumId w:val="195"/>
  </w:num>
  <w:num w:numId="59" w16cid:durableId="1666467748">
    <w:abstractNumId w:val="13"/>
  </w:num>
  <w:num w:numId="60" w16cid:durableId="1682320438">
    <w:abstractNumId w:val="90"/>
  </w:num>
  <w:num w:numId="61" w16cid:durableId="1034578256">
    <w:abstractNumId w:val="19"/>
  </w:num>
  <w:num w:numId="62" w16cid:durableId="2140611780">
    <w:abstractNumId w:val="61"/>
  </w:num>
  <w:num w:numId="63" w16cid:durableId="1598057499">
    <w:abstractNumId w:val="166"/>
  </w:num>
  <w:num w:numId="64" w16cid:durableId="1572278027">
    <w:abstractNumId w:val="53"/>
  </w:num>
  <w:num w:numId="65" w16cid:durableId="237791508">
    <w:abstractNumId w:val="187"/>
  </w:num>
  <w:num w:numId="66" w16cid:durableId="102188873">
    <w:abstractNumId w:val="71"/>
  </w:num>
  <w:num w:numId="67" w16cid:durableId="1858082308">
    <w:abstractNumId w:val="144"/>
  </w:num>
  <w:num w:numId="68" w16cid:durableId="424109224">
    <w:abstractNumId w:val="137"/>
  </w:num>
  <w:num w:numId="69" w16cid:durableId="1720127139">
    <w:abstractNumId w:val="123"/>
  </w:num>
  <w:num w:numId="70" w16cid:durableId="419378876">
    <w:abstractNumId w:val="169"/>
  </w:num>
  <w:num w:numId="71" w16cid:durableId="879635052">
    <w:abstractNumId w:val="214"/>
  </w:num>
  <w:num w:numId="72" w16cid:durableId="192231699">
    <w:abstractNumId w:val="105"/>
  </w:num>
  <w:num w:numId="73" w16cid:durableId="1902591467">
    <w:abstractNumId w:val="84"/>
  </w:num>
  <w:num w:numId="74" w16cid:durableId="1585190252">
    <w:abstractNumId w:val="191"/>
  </w:num>
  <w:num w:numId="75" w16cid:durableId="1893880880">
    <w:abstractNumId w:val="81"/>
  </w:num>
  <w:num w:numId="76" w16cid:durableId="352191185">
    <w:abstractNumId w:val="28"/>
  </w:num>
  <w:num w:numId="77" w16cid:durableId="1695375574">
    <w:abstractNumId w:val="148"/>
  </w:num>
  <w:num w:numId="78" w16cid:durableId="1182282411">
    <w:abstractNumId w:val="119"/>
  </w:num>
  <w:num w:numId="79" w16cid:durableId="294333424">
    <w:abstractNumId w:val="98"/>
  </w:num>
  <w:num w:numId="80" w16cid:durableId="80027280">
    <w:abstractNumId w:val="43"/>
  </w:num>
  <w:num w:numId="81" w16cid:durableId="1501772201">
    <w:abstractNumId w:val="50"/>
  </w:num>
  <w:num w:numId="82" w16cid:durableId="854222257">
    <w:abstractNumId w:val="206"/>
  </w:num>
  <w:num w:numId="83" w16cid:durableId="485364747">
    <w:abstractNumId w:val="114"/>
  </w:num>
  <w:num w:numId="84" w16cid:durableId="1568760548">
    <w:abstractNumId w:val="100"/>
  </w:num>
  <w:num w:numId="85" w16cid:durableId="181358345">
    <w:abstractNumId w:val="62"/>
  </w:num>
  <w:num w:numId="86" w16cid:durableId="1955867363">
    <w:abstractNumId w:val="2"/>
  </w:num>
  <w:num w:numId="87" w16cid:durableId="1771966104">
    <w:abstractNumId w:val="121"/>
  </w:num>
  <w:num w:numId="88" w16cid:durableId="850068467">
    <w:abstractNumId w:val="139"/>
  </w:num>
  <w:num w:numId="89" w16cid:durableId="171533198">
    <w:abstractNumId w:val="34"/>
  </w:num>
  <w:num w:numId="90" w16cid:durableId="1736851181">
    <w:abstractNumId w:val="165"/>
  </w:num>
  <w:num w:numId="91" w16cid:durableId="585110375">
    <w:abstractNumId w:val="136"/>
  </w:num>
  <w:num w:numId="92" w16cid:durableId="1697002948">
    <w:abstractNumId w:val="37"/>
  </w:num>
  <w:num w:numId="93" w16cid:durableId="636301291">
    <w:abstractNumId w:val="0"/>
  </w:num>
  <w:num w:numId="94" w16cid:durableId="1170407647">
    <w:abstractNumId w:val="48"/>
  </w:num>
  <w:num w:numId="95" w16cid:durableId="1096096322">
    <w:abstractNumId w:val="107"/>
  </w:num>
  <w:num w:numId="96" w16cid:durableId="112336215">
    <w:abstractNumId w:val="47"/>
  </w:num>
  <w:num w:numId="97" w16cid:durableId="1905725490">
    <w:abstractNumId w:val="60"/>
  </w:num>
  <w:num w:numId="98" w16cid:durableId="310257240">
    <w:abstractNumId w:val="161"/>
  </w:num>
  <w:num w:numId="99" w16cid:durableId="1079447334">
    <w:abstractNumId w:val="130"/>
  </w:num>
  <w:num w:numId="100" w16cid:durableId="6103462">
    <w:abstractNumId w:val="46"/>
  </w:num>
  <w:num w:numId="101" w16cid:durableId="731125866">
    <w:abstractNumId w:val="63"/>
  </w:num>
  <w:num w:numId="102" w16cid:durableId="19472436">
    <w:abstractNumId w:val="181"/>
  </w:num>
  <w:num w:numId="103" w16cid:durableId="910850512">
    <w:abstractNumId w:val="101"/>
  </w:num>
  <w:num w:numId="104" w16cid:durableId="616638156">
    <w:abstractNumId w:val="38"/>
  </w:num>
  <w:num w:numId="105" w16cid:durableId="1270356124">
    <w:abstractNumId w:val="211"/>
  </w:num>
  <w:num w:numId="106" w16cid:durableId="1384596156">
    <w:abstractNumId w:val="174"/>
  </w:num>
  <w:num w:numId="107" w16cid:durableId="1564442111">
    <w:abstractNumId w:val="99"/>
  </w:num>
  <w:num w:numId="108" w16cid:durableId="285545697">
    <w:abstractNumId w:val="152"/>
  </w:num>
  <w:num w:numId="109" w16cid:durableId="372388669">
    <w:abstractNumId w:val="177"/>
  </w:num>
  <w:num w:numId="110" w16cid:durableId="939339678">
    <w:abstractNumId w:val="193"/>
  </w:num>
  <w:num w:numId="111" w16cid:durableId="1768111069">
    <w:abstractNumId w:val="69"/>
  </w:num>
  <w:num w:numId="112" w16cid:durableId="47460452">
    <w:abstractNumId w:val="4"/>
  </w:num>
  <w:num w:numId="113" w16cid:durableId="427778664">
    <w:abstractNumId w:val="207"/>
  </w:num>
  <w:num w:numId="114" w16cid:durableId="1998341968">
    <w:abstractNumId w:val="26"/>
  </w:num>
  <w:num w:numId="115" w16cid:durableId="1464229166">
    <w:abstractNumId w:val="171"/>
  </w:num>
  <w:num w:numId="116" w16cid:durableId="1178957753">
    <w:abstractNumId w:val="79"/>
  </w:num>
  <w:num w:numId="117" w16cid:durableId="335964476">
    <w:abstractNumId w:val="10"/>
  </w:num>
  <w:num w:numId="118" w16cid:durableId="1567883296">
    <w:abstractNumId w:val="89"/>
  </w:num>
  <w:num w:numId="119" w16cid:durableId="344014144">
    <w:abstractNumId w:val="216"/>
  </w:num>
  <w:num w:numId="120" w16cid:durableId="613249256">
    <w:abstractNumId w:val="160"/>
  </w:num>
  <w:num w:numId="121" w16cid:durableId="308704578">
    <w:abstractNumId w:val="208"/>
  </w:num>
  <w:num w:numId="122" w16cid:durableId="1950702942">
    <w:abstractNumId w:val="56"/>
  </w:num>
  <w:num w:numId="123" w16cid:durableId="639578514">
    <w:abstractNumId w:val="180"/>
  </w:num>
  <w:num w:numId="124" w16cid:durableId="536478674">
    <w:abstractNumId w:val="170"/>
  </w:num>
  <w:num w:numId="125" w16cid:durableId="1398086738">
    <w:abstractNumId w:val="36"/>
  </w:num>
  <w:num w:numId="126" w16cid:durableId="381448074">
    <w:abstractNumId w:val="188"/>
  </w:num>
  <w:num w:numId="127" w16cid:durableId="425729826">
    <w:abstractNumId w:val="201"/>
  </w:num>
  <w:num w:numId="128" w16cid:durableId="1292322962">
    <w:abstractNumId w:val="77"/>
  </w:num>
  <w:num w:numId="129" w16cid:durableId="2118938038">
    <w:abstractNumId w:val="104"/>
  </w:num>
  <w:num w:numId="130" w16cid:durableId="1284071068">
    <w:abstractNumId w:val="88"/>
  </w:num>
  <w:num w:numId="131" w16cid:durableId="1303267687">
    <w:abstractNumId w:val="3"/>
  </w:num>
  <w:num w:numId="132" w16cid:durableId="514537379">
    <w:abstractNumId w:val="131"/>
  </w:num>
  <w:num w:numId="133" w16cid:durableId="2116320229">
    <w:abstractNumId w:val="199"/>
  </w:num>
  <w:num w:numId="134" w16cid:durableId="1408183981">
    <w:abstractNumId w:val="217"/>
  </w:num>
  <w:num w:numId="135" w16cid:durableId="1415588111">
    <w:abstractNumId w:val="167"/>
  </w:num>
  <w:num w:numId="136" w16cid:durableId="1022559855">
    <w:abstractNumId w:val="73"/>
  </w:num>
  <w:num w:numId="137" w16cid:durableId="2026177224">
    <w:abstractNumId w:val="141"/>
  </w:num>
  <w:num w:numId="138" w16cid:durableId="1572231577">
    <w:abstractNumId w:val="96"/>
  </w:num>
  <w:num w:numId="139" w16cid:durableId="1843085852">
    <w:abstractNumId w:val="151"/>
  </w:num>
  <w:num w:numId="140" w16cid:durableId="106588691">
    <w:abstractNumId w:val="196"/>
  </w:num>
  <w:num w:numId="141" w16cid:durableId="1813448799">
    <w:abstractNumId w:val="168"/>
  </w:num>
  <w:num w:numId="142" w16cid:durableId="2038701577">
    <w:abstractNumId w:val="51"/>
  </w:num>
  <w:num w:numId="143" w16cid:durableId="1808084862">
    <w:abstractNumId w:val="212"/>
  </w:num>
  <w:num w:numId="144" w16cid:durableId="170295222">
    <w:abstractNumId w:val="102"/>
  </w:num>
  <w:num w:numId="145" w16cid:durableId="1238977753">
    <w:abstractNumId w:val="110"/>
  </w:num>
  <w:num w:numId="146" w16cid:durableId="1835995842">
    <w:abstractNumId w:val="58"/>
  </w:num>
  <w:num w:numId="147" w16cid:durableId="1030381371">
    <w:abstractNumId w:val="106"/>
  </w:num>
  <w:num w:numId="148" w16cid:durableId="304509786">
    <w:abstractNumId w:val="162"/>
  </w:num>
  <w:num w:numId="149" w16cid:durableId="182673118">
    <w:abstractNumId w:val="143"/>
  </w:num>
  <w:num w:numId="150" w16cid:durableId="245967985">
    <w:abstractNumId w:val="35"/>
  </w:num>
  <w:num w:numId="151" w16cid:durableId="1723400749">
    <w:abstractNumId w:val="140"/>
  </w:num>
  <w:num w:numId="152" w16cid:durableId="655300097">
    <w:abstractNumId w:val="122"/>
  </w:num>
  <w:num w:numId="153" w16cid:durableId="1863592076">
    <w:abstractNumId w:val="163"/>
  </w:num>
  <w:num w:numId="154" w16cid:durableId="451285521">
    <w:abstractNumId w:val="64"/>
  </w:num>
  <w:num w:numId="155" w16cid:durableId="1688366343">
    <w:abstractNumId w:val="120"/>
  </w:num>
  <w:num w:numId="156" w16cid:durableId="1282108191">
    <w:abstractNumId w:val="213"/>
  </w:num>
  <w:num w:numId="157" w16cid:durableId="1115707521">
    <w:abstractNumId w:val="164"/>
  </w:num>
  <w:num w:numId="158" w16cid:durableId="192693678">
    <w:abstractNumId w:val="74"/>
  </w:num>
  <w:num w:numId="159" w16cid:durableId="1598979058">
    <w:abstractNumId w:val="158"/>
  </w:num>
  <w:num w:numId="160" w16cid:durableId="1640107946">
    <w:abstractNumId w:val="154"/>
  </w:num>
  <w:num w:numId="161" w16cid:durableId="888568359">
    <w:abstractNumId w:val="2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 w16cid:durableId="1761945746">
    <w:abstractNumId w:val="117"/>
  </w:num>
  <w:num w:numId="163" w16cid:durableId="367802847">
    <w:abstractNumId w:val="30"/>
  </w:num>
  <w:num w:numId="164" w16cid:durableId="597106602">
    <w:abstractNumId w:val="183"/>
  </w:num>
  <w:num w:numId="165" w16cid:durableId="112217032">
    <w:abstractNumId w:val="182"/>
  </w:num>
  <w:num w:numId="166" w16cid:durableId="299458443">
    <w:abstractNumId w:val="8"/>
  </w:num>
  <w:num w:numId="167" w16cid:durableId="690180020">
    <w:abstractNumId w:val="204"/>
  </w:num>
  <w:num w:numId="168" w16cid:durableId="376706553">
    <w:abstractNumId w:val="93"/>
  </w:num>
  <w:num w:numId="169" w16cid:durableId="1687370410">
    <w:abstractNumId w:val="97"/>
  </w:num>
  <w:num w:numId="170" w16cid:durableId="1224178143">
    <w:abstractNumId w:val="94"/>
  </w:num>
  <w:num w:numId="171" w16cid:durableId="2064594616">
    <w:abstractNumId w:val="189"/>
  </w:num>
  <w:num w:numId="172" w16cid:durableId="1421175737">
    <w:abstractNumId w:val="147"/>
  </w:num>
  <w:num w:numId="173" w16cid:durableId="983970776">
    <w:abstractNumId w:val="57"/>
  </w:num>
  <w:num w:numId="174" w16cid:durableId="1353261022">
    <w:abstractNumId w:val="9"/>
  </w:num>
  <w:num w:numId="175" w16cid:durableId="211157586">
    <w:abstractNumId w:val="127"/>
  </w:num>
  <w:num w:numId="176" w16cid:durableId="569577692">
    <w:abstractNumId w:val="86"/>
  </w:num>
  <w:num w:numId="177" w16cid:durableId="645163899">
    <w:abstractNumId w:val="184"/>
  </w:num>
  <w:num w:numId="178" w16cid:durableId="857353104">
    <w:abstractNumId w:val="111"/>
  </w:num>
  <w:num w:numId="179" w16cid:durableId="263389304">
    <w:abstractNumId w:val="31"/>
  </w:num>
  <w:num w:numId="180" w16cid:durableId="1232346146">
    <w:abstractNumId w:val="156"/>
  </w:num>
  <w:num w:numId="181" w16cid:durableId="606622028">
    <w:abstractNumId w:val="190"/>
  </w:num>
  <w:num w:numId="182" w16cid:durableId="203447430">
    <w:abstractNumId w:val="29"/>
  </w:num>
  <w:num w:numId="183" w16cid:durableId="1933976998">
    <w:abstractNumId w:val="218"/>
  </w:num>
  <w:num w:numId="184" w16cid:durableId="1475561558">
    <w:abstractNumId w:val="1"/>
  </w:num>
  <w:num w:numId="185" w16cid:durableId="589389947">
    <w:abstractNumId w:val="145"/>
  </w:num>
  <w:num w:numId="186" w16cid:durableId="71002142">
    <w:abstractNumId w:val="24"/>
  </w:num>
  <w:num w:numId="187" w16cid:durableId="1274249095">
    <w:abstractNumId w:val="42"/>
  </w:num>
  <w:num w:numId="188" w16cid:durableId="908930243">
    <w:abstractNumId w:val="59"/>
  </w:num>
  <w:num w:numId="189" w16cid:durableId="2050060921">
    <w:abstractNumId w:val="203"/>
  </w:num>
  <w:num w:numId="190" w16cid:durableId="2096240097">
    <w:abstractNumId w:val="126"/>
  </w:num>
  <w:num w:numId="191" w16cid:durableId="1334602720">
    <w:abstractNumId w:val="17"/>
  </w:num>
  <w:num w:numId="192" w16cid:durableId="1925260734">
    <w:abstractNumId w:val="83"/>
  </w:num>
  <w:num w:numId="193" w16cid:durableId="1516336074">
    <w:abstractNumId w:val="54"/>
  </w:num>
  <w:num w:numId="194" w16cid:durableId="1215504665">
    <w:abstractNumId w:val="197"/>
  </w:num>
  <w:num w:numId="195" w16cid:durableId="77989740">
    <w:abstractNumId w:val="176"/>
  </w:num>
  <w:num w:numId="196" w16cid:durableId="510225280">
    <w:abstractNumId w:val="205"/>
  </w:num>
  <w:num w:numId="197" w16cid:durableId="1579289458">
    <w:abstractNumId w:val="185"/>
  </w:num>
  <w:num w:numId="198" w16cid:durableId="1989894560">
    <w:abstractNumId w:val="103"/>
  </w:num>
  <w:num w:numId="199" w16cid:durableId="1635286177">
    <w:abstractNumId w:val="194"/>
  </w:num>
  <w:num w:numId="200" w16cid:durableId="1229925343">
    <w:abstractNumId w:val="5"/>
  </w:num>
  <w:num w:numId="201" w16cid:durableId="1222211819">
    <w:abstractNumId w:val="118"/>
  </w:num>
  <w:num w:numId="202" w16cid:durableId="2023583398">
    <w:abstractNumId w:val="67"/>
  </w:num>
  <w:num w:numId="203" w16cid:durableId="661130376">
    <w:abstractNumId w:val="115"/>
  </w:num>
  <w:num w:numId="204" w16cid:durableId="462618911">
    <w:abstractNumId w:val="91"/>
  </w:num>
  <w:num w:numId="205" w16cid:durableId="521092994">
    <w:abstractNumId w:val="12"/>
  </w:num>
  <w:num w:numId="206" w16cid:durableId="531039440">
    <w:abstractNumId w:val="21"/>
  </w:num>
  <w:num w:numId="207" w16cid:durableId="710425381">
    <w:abstractNumId w:val="116"/>
  </w:num>
  <w:num w:numId="208" w16cid:durableId="610357575">
    <w:abstractNumId w:val="125"/>
  </w:num>
  <w:num w:numId="209" w16cid:durableId="376928592">
    <w:abstractNumId w:val="49"/>
  </w:num>
  <w:num w:numId="210" w16cid:durableId="1332676751">
    <w:abstractNumId w:val="95"/>
  </w:num>
  <w:num w:numId="211" w16cid:durableId="1904829166">
    <w:abstractNumId w:val="219"/>
  </w:num>
  <w:num w:numId="212" w16cid:durableId="651716239">
    <w:abstractNumId w:val="209"/>
  </w:num>
  <w:num w:numId="213" w16cid:durableId="851455443">
    <w:abstractNumId w:val="108"/>
  </w:num>
  <w:num w:numId="214" w16cid:durableId="1737625108">
    <w:abstractNumId w:val="76"/>
  </w:num>
  <w:num w:numId="215" w16cid:durableId="632371947">
    <w:abstractNumId w:val="135"/>
  </w:num>
  <w:num w:numId="216" w16cid:durableId="315496663">
    <w:abstractNumId w:val="153"/>
  </w:num>
  <w:num w:numId="217" w16cid:durableId="311297821">
    <w:abstractNumId w:val="134"/>
  </w:num>
  <w:num w:numId="218" w16cid:durableId="867063813">
    <w:abstractNumId w:val="198"/>
  </w:num>
  <w:num w:numId="219" w16cid:durableId="763845746">
    <w:abstractNumId w:val="65"/>
  </w:num>
  <w:num w:numId="220" w16cid:durableId="485517786">
    <w:abstractNumId w:val="149"/>
  </w:num>
  <w:num w:numId="221" w16cid:durableId="2050638872">
    <w:abstractNumId w:val="25"/>
  </w:num>
  <w:numIdMacAtCleanup w:val="1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A29"/>
    <w:rsid w:val="00000E65"/>
    <w:rsid w:val="00061821"/>
    <w:rsid w:val="000735E3"/>
    <w:rsid w:val="00076AF7"/>
    <w:rsid w:val="000A5100"/>
    <w:rsid w:val="000D62E2"/>
    <w:rsid w:val="000F5EE9"/>
    <w:rsid w:val="00125F8A"/>
    <w:rsid w:val="00165DD5"/>
    <w:rsid w:val="0018093C"/>
    <w:rsid w:val="00196951"/>
    <w:rsid w:val="001A57E9"/>
    <w:rsid w:val="00221209"/>
    <w:rsid w:val="0022178D"/>
    <w:rsid w:val="00226280"/>
    <w:rsid w:val="00241427"/>
    <w:rsid w:val="002550B8"/>
    <w:rsid w:val="002752D9"/>
    <w:rsid w:val="00280D58"/>
    <w:rsid w:val="002B6140"/>
    <w:rsid w:val="002F08B9"/>
    <w:rsid w:val="002F4364"/>
    <w:rsid w:val="00310B70"/>
    <w:rsid w:val="003905F2"/>
    <w:rsid w:val="003D054F"/>
    <w:rsid w:val="00485ACE"/>
    <w:rsid w:val="00491492"/>
    <w:rsid w:val="004B3E4F"/>
    <w:rsid w:val="004D6F2B"/>
    <w:rsid w:val="004E253A"/>
    <w:rsid w:val="00555BD5"/>
    <w:rsid w:val="0057013D"/>
    <w:rsid w:val="005B3F3C"/>
    <w:rsid w:val="005C7D68"/>
    <w:rsid w:val="00615209"/>
    <w:rsid w:val="00627356"/>
    <w:rsid w:val="00642A2A"/>
    <w:rsid w:val="006669BC"/>
    <w:rsid w:val="006B559C"/>
    <w:rsid w:val="006E1903"/>
    <w:rsid w:val="007022C0"/>
    <w:rsid w:val="00726045"/>
    <w:rsid w:val="00733344"/>
    <w:rsid w:val="007608B2"/>
    <w:rsid w:val="007616F7"/>
    <w:rsid w:val="007B4214"/>
    <w:rsid w:val="007E49CF"/>
    <w:rsid w:val="008236E9"/>
    <w:rsid w:val="00856FE7"/>
    <w:rsid w:val="00863B8E"/>
    <w:rsid w:val="00875330"/>
    <w:rsid w:val="008767FD"/>
    <w:rsid w:val="008B6A29"/>
    <w:rsid w:val="008F3E46"/>
    <w:rsid w:val="008F79EC"/>
    <w:rsid w:val="0091570D"/>
    <w:rsid w:val="00927E43"/>
    <w:rsid w:val="00940F25"/>
    <w:rsid w:val="0095743F"/>
    <w:rsid w:val="009808B7"/>
    <w:rsid w:val="009A70BB"/>
    <w:rsid w:val="009B349A"/>
    <w:rsid w:val="009D7875"/>
    <w:rsid w:val="009E0FB4"/>
    <w:rsid w:val="00A156E9"/>
    <w:rsid w:val="00A374C9"/>
    <w:rsid w:val="00A46CF0"/>
    <w:rsid w:val="00A6699E"/>
    <w:rsid w:val="00AA560A"/>
    <w:rsid w:val="00AE7D7C"/>
    <w:rsid w:val="00B1490C"/>
    <w:rsid w:val="00B326F5"/>
    <w:rsid w:val="00B33CF9"/>
    <w:rsid w:val="00B83606"/>
    <w:rsid w:val="00BB41AF"/>
    <w:rsid w:val="00C15735"/>
    <w:rsid w:val="00C36A9A"/>
    <w:rsid w:val="00C44765"/>
    <w:rsid w:val="00C74F13"/>
    <w:rsid w:val="00CE010B"/>
    <w:rsid w:val="00D00117"/>
    <w:rsid w:val="00D43DF4"/>
    <w:rsid w:val="00D63407"/>
    <w:rsid w:val="00D81D93"/>
    <w:rsid w:val="00D86EC4"/>
    <w:rsid w:val="00DB1704"/>
    <w:rsid w:val="00DB72CF"/>
    <w:rsid w:val="00DE43EB"/>
    <w:rsid w:val="00E04D21"/>
    <w:rsid w:val="00E708E2"/>
    <w:rsid w:val="00E711E9"/>
    <w:rsid w:val="00EC7A13"/>
    <w:rsid w:val="00F3769A"/>
    <w:rsid w:val="00F41634"/>
    <w:rsid w:val="00F96EE9"/>
    <w:rsid w:val="00FC7286"/>
    <w:rsid w:val="00FD24AB"/>
    <w:rsid w:val="61BCB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42497E"/>
  <w15:chartTrackingRefBased/>
  <w15:docId w15:val="{2DDDC0E8-F1FE-4713-9D6D-BE7B46A23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nhideWhenUsed/>
    <w:qFormat/>
    <w:rsid w:val="007B4214"/>
    <w:pPr>
      <w:keepNext/>
      <w:keepLines/>
      <w:spacing w:after="0"/>
      <w:outlineLvl w:val="0"/>
    </w:pPr>
    <w:rPr>
      <w:rFonts w:asciiTheme="majorHAnsi" w:eastAsia="Arial" w:hAnsiTheme="majorHAnsi" w:cs="Arial"/>
      <w:b/>
      <w:color w:val="000000"/>
      <w:kern w:val="0"/>
      <w:sz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08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2628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rsid w:val="00226280"/>
    <w:pPr>
      <w:keepNext/>
      <w:keepLines/>
      <w:suppressAutoHyphens/>
      <w:autoSpaceDN w:val="0"/>
      <w:spacing w:before="40" w:after="0" w:line="240" w:lineRule="auto"/>
      <w:textAlignment w:val="baseline"/>
      <w:outlineLvl w:val="3"/>
    </w:pPr>
    <w:rPr>
      <w:rFonts w:ascii="Calibri Light" w:eastAsia="Times New Roman" w:hAnsi="Calibri Light" w:cs="Times New Roman"/>
      <w:i/>
      <w:iCs/>
      <w:color w:val="2E74B5"/>
      <w:kern w:val="0"/>
      <w14:ligatures w14:val="none"/>
    </w:rPr>
  </w:style>
  <w:style w:type="paragraph" w:styleId="Nagwek9">
    <w:name w:val="heading 9"/>
    <w:basedOn w:val="Normalny"/>
    <w:next w:val="Normalny"/>
    <w:link w:val="Nagwek9Znak"/>
    <w:unhideWhenUsed/>
    <w:qFormat/>
    <w:rsid w:val="0022628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B6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B6A29"/>
  </w:style>
  <w:style w:type="paragraph" w:styleId="Stopka">
    <w:name w:val="footer"/>
    <w:basedOn w:val="Normalny"/>
    <w:link w:val="StopkaZnak"/>
    <w:unhideWhenUsed/>
    <w:rsid w:val="008B6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8B6A29"/>
  </w:style>
  <w:style w:type="character" w:styleId="Hipercze">
    <w:name w:val="Hyperlink"/>
    <w:basedOn w:val="Domylnaczcionkaakapitu"/>
    <w:unhideWhenUsed/>
    <w:rsid w:val="00C1573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573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C15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7B4214"/>
    <w:rPr>
      <w:rFonts w:asciiTheme="majorHAnsi" w:eastAsia="Arial" w:hAnsiTheme="majorHAnsi" w:cs="Arial"/>
      <w:b/>
      <w:color w:val="000000"/>
      <w:kern w:val="0"/>
      <w:sz w:val="24"/>
      <w:lang w:eastAsia="pl-PL"/>
      <w14:ligatures w14:val="none"/>
    </w:rPr>
  </w:style>
  <w:style w:type="character" w:styleId="Odwoaniedokomentarza">
    <w:name w:val="annotation reference"/>
    <w:basedOn w:val="Domylnaczcionkaakapitu"/>
    <w:unhideWhenUsed/>
    <w:rsid w:val="00733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333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33344"/>
    <w:rPr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22628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22628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agwek4Znak">
    <w:name w:val="Nagłówek 4 Znak"/>
    <w:basedOn w:val="Domylnaczcionkaakapitu"/>
    <w:link w:val="Nagwek4"/>
    <w:rsid w:val="00226280"/>
    <w:rPr>
      <w:rFonts w:ascii="Calibri Light" w:eastAsia="Times New Roman" w:hAnsi="Calibri Light" w:cs="Times New Roman"/>
      <w:i/>
      <w:iCs/>
      <w:color w:val="2E74B5"/>
      <w:kern w:val="0"/>
      <w14:ligatures w14:val="none"/>
    </w:rPr>
  </w:style>
  <w:style w:type="numbering" w:customStyle="1" w:styleId="WWOutlineListStyle95">
    <w:name w:val="WW_OutlineListStyle_95"/>
    <w:basedOn w:val="Bezlisty"/>
    <w:rsid w:val="00226280"/>
    <w:pPr>
      <w:numPr>
        <w:numId w:val="1"/>
      </w:numPr>
    </w:pPr>
  </w:style>
  <w:style w:type="paragraph" w:customStyle="1" w:styleId="Standard">
    <w:name w:val="Standard"/>
    <w:rsid w:val="0022628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character" w:customStyle="1" w:styleId="gwpeb0017f0font">
    <w:name w:val="gwpeb0017f0_font"/>
    <w:basedOn w:val="Domylnaczcionkaakapitu"/>
    <w:rsid w:val="00226280"/>
  </w:style>
  <w:style w:type="character" w:customStyle="1" w:styleId="FontStyle41">
    <w:name w:val="Font Style41"/>
    <w:basedOn w:val="Domylnaczcionkaakapitu"/>
    <w:rsid w:val="00226280"/>
    <w:rPr>
      <w:rFonts w:ascii="Trebuchet MS" w:hAnsi="Trebuchet MS" w:cs="Trebuchet MS"/>
      <w:color w:val="000000"/>
      <w:sz w:val="22"/>
      <w:szCs w:val="22"/>
    </w:rPr>
  </w:style>
  <w:style w:type="character" w:customStyle="1" w:styleId="Normalny1">
    <w:name w:val="Normalny1"/>
    <w:basedOn w:val="Domylnaczcionkaakapitu"/>
    <w:rsid w:val="00226280"/>
  </w:style>
  <w:style w:type="paragraph" w:customStyle="1" w:styleId="Textbody">
    <w:name w:val="Text body"/>
    <w:basedOn w:val="Normalny"/>
    <w:rsid w:val="00226280"/>
    <w:pPr>
      <w:widowControl w:val="0"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postbody1">
    <w:name w:val="postbody1"/>
    <w:rsid w:val="00226280"/>
  </w:style>
  <w:style w:type="paragraph" w:customStyle="1" w:styleId="normaltableau">
    <w:name w:val="normal_tableau"/>
    <w:basedOn w:val="Normalny"/>
    <w:rsid w:val="00226280"/>
    <w:pPr>
      <w:autoSpaceDN w:val="0"/>
      <w:spacing w:before="120" w:after="120" w:line="276" w:lineRule="auto"/>
      <w:jc w:val="both"/>
    </w:pPr>
    <w:rPr>
      <w:rFonts w:ascii="Optima" w:eastAsia="Times New Roman" w:hAnsi="Optima" w:cs="Optima"/>
      <w:kern w:val="0"/>
      <w:lang w:val="en-GB" w:bidi="en-US"/>
      <w14:ligatures w14:val="none"/>
    </w:rPr>
  </w:style>
  <w:style w:type="character" w:customStyle="1" w:styleId="BezodstpwZnak">
    <w:name w:val="Bez odstępów Znak"/>
    <w:basedOn w:val="Domylnaczcionkaakapitu"/>
    <w:rsid w:val="00226280"/>
    <w:rPr>
      <w:rFonts w:eastAsia="Times New Roman"/>
      <w:sz w:val="20"/>
      <w:szCs w:val="20"/>
      <w:lang w:bidi="en-US"/>
    </w:rPr>
  </w:style>
  <w:style w:type="character" w:styleId="Tekstzastpczy">
    <w:name w:val="Placeholder Text"/>
    <w:basedOn w:val="Domylnaczcionkaakapitu"/>
    <w:rsid w:val="00226280"/>
    <w:rPr>
      <w:color w:val="808080"/>
    </w:rPr>
  </w:style>
  <w:style w:type="paragraph" w:styleId="Tekstprzypisukocowego">
    <w:name w:val="endnote text"/>
    <w:basedOn w:val="Normalny"/>
    <w:link w:val="TekstprzypisukocowegoZnak"/>
    <w:rsid w:val="00226280"/>
    <w:pPr>
      <w:autoSpaceDN w:val="0"/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26280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Bezodstpw1">
    <w:name w:val="Bez odstępów1"/>
    <w:rsid w:val="00226280"/>
    <w:pPr>
      <w:autoSpaceDN w:val="0"/>
      <w:spacing w:before="200" w:after="200" w:line="276" w:lineRule="auto"/>
    </w:pPr>
    <w:rPr>
      <w:rFonts w:ascii="Verdana" w:eastAsia="Times New Roman" w:hAnsi="Verdana" w:cs="Verdana"/>
      <w:kern w:val="0"/>
      <w:lang w:val="en-US"/>
      <w14:ligatures w14:val="none"/>
    </w:rPr>
  </w:style>
  <w:style w:type="character" w:customStyle="1" w:styleId="apple-style-span">
    <w:name w:val="apple-style-span"/>
    <w:rsid w:val="00226280"/>
  </w:style>
  <w:style w:type="paragraph" w:styleId="Akapitzlist">
    <w:name w:val="List Paragraph"/>
    <w:aliases w:val="Numerowanie,List Paragraph,Akapit z listą BS,normalny tekst"/>
    <w:basedOn w:val="Normalny"/>
    <w:uiPriority w:val="34"/>
    <w:qFormat/>
    <w:rsid w:val="00226280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Times New Roman"/>
      <w:kern w:val="0"/>
      <w14:ligatures w14:val="none"/>
    </w:rPr>
  </w:style>
  <w:style w:type="paragraph" w:styleId="Bezodstpw">
    <w:name w:val="No Spacing"/>
    <w:basedOn w:val="Normalny"/>
    <w:rsid w:val="00226280"/>
    <w:pPr>
      <w:autoSpaceDN w:val="0"/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bidi="en-US"/>
      <w14:ligatures w14:val="none"/>
    </w:rPr>
  </w:style>
  <w:style w:type="paragraph" w:customStyle="1" w:styleId="Akapitzlist1">
    <w:name w:val="Akapit z listą1"/>
    <w:basedOn w:val="Normalny"/>
    <w:rsid w:val="00226280"/>
    <w:pPr>
      <w:autoSpaceDN w:val="0"/>
      <w:spacing w:before="200" w:after="200" w:line="276" w:lineRule="auto"/>
      <w:ind w:left="720"/>
    </w:pPr>
    <w:rPr>
      <w:rFonts w:ascii="Calibri" w:eastAsia="Times New Roman" w:hAnsi="Calibri" w:cs="Calibri"/>
      <w:kern w:val="0"/>
      <w:lang w:bidi="en-US"/>
      <w14:ligatures w14:val="none"/>
    </w:rPr>
  </w:style>
  <w:style w:type="paragraph" w:styleId="Tekstpodstawowy3">
    <w:name w:val="Body Text 3"/>
    <w:basedOn w:val="Normalny"/>
    <w:link w:val="Tekstpodstawowy3Znak"/>
    <w:rsid w:val="00226280"/>
    <w:pPr>
      <w:autoSpaceDN w:val="0"/>
      <w:spacing w:before="200" w:after="200" w:line="276" w:lineRule="auto"/>
      <w:jc w:val="both"/>
    </w:pPr>
    <w:rPr>
      <w:rFonts w:ascii="Calibri" w:eastAsia="Times New Roman" w:hAnsi="Calibri" w:cs="Times New Roman"/>
      <w:kern w:val="0"/>
      <w:sz w:val="20"/>
      <w:szCs w:val="20"/>
      <w:lang w:bidi="en-US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226280"/>
    <w:rPr>
      <w:rFonts w:ascii="Calibri" w:eastAsia="Times New Roman" w:hAnsi="Calibri" w:cs="Times New Roman"/>
      <w:kern w:val="0"/>
      <w:sz w:val="20"/>
      <w:szCs w:val="20"/>
      <w:lang w:bidi="en-US"/>
      <w14:ligatures w14:val="none"/>
    </w:rPr>
  </w:style>
  <w:style w:type="character" w:customStyle="1" w:styleId="ListParagraphChar">
    <w:name w:val="List Paragraph Char"/>
    <w:rsid w:val="00226280"/>
    <w:rPr>
      <w:rFonts w:eastAsia="Times New Roman" w:cs="Calibri"/>
      <w:lang w:bidi="en-US"/>
    </w:rPr>
  </w:style>
  <w:style w:type="paragraph" w:styleId="Tekstpodstawowy">
    <w:name w:val="Body Text"/>
    <w:basedOn w:val="Normalny"/>
    <w:link w:val="TekstpodstawowyZnak"/>
    <w:rsid w:val="00226280"/>
    <w:pPr>
      <w:autoSpaceDN w:val="0"/>
      <w:spacing w:before="200" w:after="120" w:line="276" w:lineRule="auto"/>
    </w:pPr>
    <w:rPr>
      <w:rFonts w:ascii="Calibri" w:eastAsia="Times New Roman" w:hAnsi="Calibri" w:cs="Times New Roman"/>
      <w:kern w:val="0"/>
      <w:sz w:val="20"/>
      <w:szCs w:val="20"/>
      <w:lang w:bidi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226280"/>
    <w:rPr>
      <w:rFonts w:ascii="Calibri" w:eastAsia="Times New Roman" w:hAnsi="Calibri" w:cs="Times New Roman"/>
      <w:kern w:val="0"/>
      <w:sz w:val="20"/>
      <w:szCs w:val="20"/>
      <w:lang w:bidi="en-US"/>
      <w14:ligatures w14:val="none"/>
    </w:rPr>
  </w:style>
  <w:style w:type="paragraph" w:styleId="Tekstprzypisudolnego">
    <w:name w:val="footnote text"/>
    <w:basedOn w:val="Normalny"/>
    <w:link w:val="TekstprzypisudolnegoZnak"/>
    <w:rsid w:val="00226280"/>
    <w:pPr>
      <w:autoSpaceDN w:val="0"/>
      <w:spacing w:before="200"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en-GB" w:bidi="en-US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226280"/>
    <w:rPr>
      <w:rFonts w:ascii="Calibri" w:eastAsia="Times New Roman" w:hAnsi="Calibri" w:cs="Times New Roman"/>
      <w:kern w:val="0"/>
      <w:sz w:val="20"/>
      <w:szCs w:val="20"/>
      <w:lang w:eastAsia="en-GB" w:bidi="en-US"/>
      <w14:ligatures w14:val="none"/>
    </w:rPr>
  </w:style>
  <w:style w:type="character" w:styleId="Odwoanieprzypisudolnego">
    <w:name w:val="footnote reference"/>
    <w:basedOn w:val="Domylnaczcionkaakapitu"/>
    <w:rsid w:val="00226280"/>
    <w:rPr>
      <w:rFonts w:cs="Times New Roman"/>
      <w:position w:val="0"/>
      <w:vertAlign w:val="superscript"/>
    </w:rPr>
  </w:style>
  <w:style w:type="character" w:customStyle="1" w:styleId="TeksttreciPogrubienie">
    <w:name w:val="Tekst treści + Pogrubienie"/>
    <w:rsid w:val="00226280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Teksttreci">
    <w:name w:val="Tekst treści_"/>
    <w:rsid w:val="00226280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rsid w:val="00226280"/>
    <w:pPr>
      <w:shd w:val="clear" w:color="auto" w:fill="FFFFFF"/>
      <w:autoSpaceDN w:val="0"/>
      <w:spacing w:after="0" w:line="240" w:lineRule="atLeast"/>
      <w:ind w:hanging="1700"/>
    </w:pPr>
    <w:rPr>
      <w:rFonts w:ascii="Verdana" w:eastAsia="Calibri" w:hAnsi="Verdana" w:cs="Times New Roman"/>
      <w:kern w:val="0"/>
      <w:sz w:val="19"/>
      <w14:ligatures w14:val="none"/>
    </w:rPr>
  </w:style>
  <w:style w:type="paragraph" w:customStyle="1" w:styleId="Default">
    <w:name w:val="Default"/>
    <w:rsid w:val="00226280"/>
    <w:pPr>
      <w:autoSpaceDE w:val="0"/>
      <w:autoSpaceDN w:val="0"/>
      <w:spacing w:before="200" w:after="200" w:line="276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highlight">
    <w:name w:val="highlight"/>
    <w:basedOn w:val="Domylnaczcionkaakapitu"/>
    <w:rsid w:val="00226280"/>
    <w:rPr>
      <w:rFonts w:cs="Times New Roman"/>
    </w:rPr>
  </w:style>
  <w:style w:type="paragraph" w:styleId="Tekstpodstawowy2">
    <w:name w:val="Body Text 2"/>
    <w:basedOn w:val="Normalny"/>
    <w:link w:val="Tekstpodstawowy2Znak"/>
    <w:rsid w:val="00226280"/>
    <w:pPr>
      <w:suppressAutoHyphens/>
      <w:autoSpaceDN w:val="0"/>
      <w:spacing w:after="120" w:line="480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226280"/>
    <w:rPr>
      <w:rFonts w:ascii="Calibri" w:eastAsia="Calibri" w:hAnsi="Calibri" w:cs="Times New Roman"/>
      <w:kern w:val="0"/>
      <w14:ligatures w14:val="none"/>
    </w:rPr>
  </w:style>
  <w:style w:type="paragraph" w:customStyle="1" w:styleId="Zwykytekst1">
    <w:name w:val="Zwykły tekst1"/>
    <w:basedOn w:val="Normalny"/>
    <w:rsid w:val="00226280"/>
    <w:pPr>
      <w:suppressAutoHyphens/>
      <w:autoSpaceDN w:val="0"/>
      <w:spacing w:before="200" w:after="200" w:line="276" w:lineRule="auto"/>
    </w:pPr>
    <w:rPr>
      <w:rFonts w:ascii="Courier New" w:eastAsia="Times New Roman" w:hAnsi="Courier New" w:cs="Courier New"/>
      <w:kern w:val="0"/>
      <w:sz w:val="20"/>
      <w:szCs w:val="20"/>
      <w:lang w:eastAsia="ar-SA" w:bidi="en-US"/>
      <w14:ligatures w14:val="none"/>
    </w:rPr>
  </w:style>
  <w:style w:type="character" w:styleId="Odwoanieprzypisukocowego">
    <w:name w:val="endnote reference"/>
    <w:basedOn w:val="Domylnaczcionkaakapitu"/>
    <w:rsid w:val="00226280"/>
    <w:rPr>
      <w:position w:val="0"/>
      <w:vertAlign w:val="superscript"/>
    </w:rPr>
  </w:style>
  <w:style w:type="paragraph" w:styleId="Tekstdymka">
    <w:name w:val="Balloon Text"/>
    <w:basedOn w:val="Normalny"/>
    <w:link w:val="TekstdymkaZnak"/>
    <w:rsid w:val="00226280"/>
    <w:pPr>
      <w:autoSpaceDN w:val="0"/>
      <w:spacing w:after="0" w:line="240" w:lineRule="auto"/>
    </w:pPr>
    <w:rPr>
      <w:rFonts w:ascii="Segoe UI" w:eastAsia="Calibri" w:hAnsi="Segoe UI" w:cs="Segoe UI"/>
      <w:kern w:val="0"/>
      <w:sz w:val="18"/>
      <w:szCs w:val="18"/>
      <w14:ligatures w14:val="none"/>
    </w:rPr>
  </w:style>
  <w:style w:type="character" w:customStyle="1" w:styleId="TekstdymkaZnak">
    <w:name w:val="Tekst dymka Znak"/>
    <w:basedOn w:val="Domylnaczcionkaakapitu"/>
    <w:link w:val="Tekstdymka"/>
    <w:rsid w:val="00226280"/>
    <w:rPr>
      <w:rFonts w:ascii="Segoe UI" w:eastAsia="Calibri" w:hAnsi="Segoe UI" w:cs="Segoe UI"/>
      <w:kern w:val="0"/>
      <w:sz w:val="18"/>
      <w:szCs w:val="18"/>
      <w14:ligatures w14:val="none"/>
    </w:rPr>
  </w:style>
  <w:style w:type="paragraph" w:styleId="NormalnyWeb">
    <w:name w:val="Normal (Web)"/>
    <w:basedOn w:val="Normalny"/>
    <w:rsid w:val="00226280"/>
    <w:pPr>
      <w:autoSpaceDN w:val="0"/>
      <w:spacing w:before="100" w:after="100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sacevedo">
    <w:name w:val="sacevedo"/>
    <w:rsid w:val="00226280"/>
    <w:rPr>
      <w:rFonts w:ascii="Arial" w:hAnsi="Arial" w:cs="Arial"/>
      <w:color w:val="000000"/>
      <w:sz w:val="20"/>
    </w:rPr>
  </w:style>
  <w:style w:type="character" w:customStyle="1" w:styleId="AkapitzlistZnak">
    <w:name w:val="Akapit z listą Znak"/>
    <w:rsid w:val="00226280"/>
  </w:style>
  <w:style w:type="paragraph" w:styleId="Lista">
    <w:name w:val="List"/>
    <w:basedOn w:val="Tekstpodstawowy"/>
    <w:rsid w:val="00226280"/>
    <w:pPr>
      <w:widowControl w:val="0"/>
      <w:suppressAutoHyphens/>
      <w:spacing w:before="0" w:line="240" w:lineRule="auto"/>
    </w:pPr>
    <w:rPr>
      <w:rFonts w:ascii="Times New Roman" w:eastAsia="Lucida Sans Unicode" w:hAnsi="Times New Roman" w:cs="Century Gothic"/>
      <w:sz w:val="24"/>
      <w:szCs w:val="24"/>
      <w:lang w:eastAsia="ar-SA" w:bidi="ar-SA"/>
    </w:rPr>
  </w:style>
  <w:style w:type="character" w:customStyle="1" w:styleId="text1">
    <w:name w:val="text1"/>
    <w:rsid w:val="00226280"/>
    <w:rPr>
      <w:rFonts w:ascii="Verdana" w:hAnsi="Verdana"/>
      <w:color w:val="000000"/>
      <w:sz w:val="20"/>
      <w:szCs w:val="20"/>
    </w:rPr>
  </w:style>
  <w:style w:type="character" w:styleId="Pogrubienie">
    <w:name w:val="Strong"/>
    <w:basedOn w:val="Domylnaczcionkaakapitu"/>
    <w:rsid w:val="00226280"/>
    <w:rPr>
      <w:b/>
      <w:bCs/>
    </w:rPr>
  </w:style>
  <w:style w:type="paragraph" w:customStyle="1" w:styleId="pkt">
    <w:name w:val="pkt"/>
    <w:basedOn w:val="Normalny"/>
    <w:rsid w:val="00226280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kern w:val="0"/>
      <w:sz w:val="19"/>
      <w:szCs w:val="19"/>
      <w:lang w:eastAsia="pl-PL"/>
      <w14:ligatures w14:val="none"/>
    </w:rPr>
  </w:style>
  <w:style w:type="paragraph" w:customStyle="1" w:styleId="Tekstpodstawowy31">
    <w:name w:val="Tekst podstawowy 31"/>
    <w:basedOn w:val="Normalny"/>
    <w:rsid w:val="00226280"/>
    <w:pPr>
      <w:overflowPunct w:val="0"/>
      <w:autoSpaceDE w:val="0"/>
      <w:autoSpaceDN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kern w:val="0"/>
      <w:sz w:val="24"/>
      <w:szCs w:val="20"/>
      <w:lang w:val="en-US"/>
      <w14:ligatures w14:val="none"/>
    </w:rPr>
  </w:style>
  <w:style w:type="character" w:customStyle="1" w:styleId="Normalny2">
    <w:name w:val="Normalny2"/>
    <w:basedOn w:val="Domylnaczcionkaakapitu"/>
    <w:rsid w:val="00226280"/>
  </w:style>
  <w:style w:type="paragraph" w:customStyle="1" w:styleId="mb-0">
    <w:name w:val="mb-0"/>
    <w:basedOn w:val="Normalny"/>
    <w:rsid w:val="00226280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andarduser">
    <w:name w:val="Standard (user)"/>
    <w:rsid w:val="00226280"/>
    <w:pPr>
      <w:suppressAutoHyphens/>
      <w:autoSpaceDN w:val="0"/>
      <w:spacing w:after="0" w:line="240" w:lineRule="auto"/>
      <w:jc w:val="both"/>
      <w:textAlignment w:val="baseline"/>
    </w:pPr>
    <w:rPr>
      <w:rFonts w:ascii="Verdana" w:eastAsia="Times New Roman" w:hAnsi="Verdana" w:cs="Arial"/>
      <w:color w:val="000000"/>
      <w:kern w:val="3"/>
      <w:sz w:val="24"/>
      <w:szCs w:val="20"/>
      <w:lang w:val="cs-CZ" w:eastAsia="pl-PL"/>
      <w14:ligatures w14:val="none"/>
    </w:rPr>
  </w:style>
  <w:style w:type="character" w:customStyle="1" w:styleId="Internetlink">
    <w:name w:val="Internet link"/>
    <w:basedOn w:val="Domylnaczcionkaakapitu"/>
    <w:rsid w:val="00226280"/>
    <w:rPr>
      <w:color w:val="0000FF"/>
      <w:u w:val="single"/>
    </w:rPr>
  </w:style>
  <w:style w:type="character" w:customStyle="1" w:styleId="Domylnaczcionkaakapitu2">
    <w:name w:val="Domyślna czcionka akapitu2"/>
    <w:rsid w:val="00226280"/>
  </w:style>
  <w:style w:type="character" w:customStyle="1" w:styleId="Nierozpoznanawzmianka1">
    <w:name w:val="Nierozpoznana wzmianka1"/>
    <w:basedOn w:val="Domylnaczcionkaakapitu"/>
    <w:rsid w:val="00226280"/>
    <w:rPr>
      <w:color w:val="605E5C"/>
      <w:shd w:val="clear" w:color="auto" w:fill="E1DFDD"/>
    </w:rPr>
  </w:style>
  <w:style w:type="character" w:customStyle="1" w:styleId="WW8Num17z0">
    <w:name w:val="WW8Num17z0"/>
    <w:rsid w:val="00226280"/>
    <w:rPr>
      <w:rFonts w:ascii="Symbol" w:hAnsi="Symbol" w:cs="Symbol"/>
    </w:rPr>
  </w:style>
  <w:style w:type="numbering" w:customStyle="1" w:styleId="WWOutlineListStyle94">
    <w:name w:val="WW_OutlineListStyle_94"/>
    <w:basedOn w:val="Bezlisty"/>
    <w:rsid w:val="00226280"/>
    <w:pPr>
      <w:numPr>
        <w:numId w:val="2"/>
      </w:numPr>
    </w:pPr>
  </w:style>
  <w:style w:type="numbering" w:customStyle="1" w:styleId="WWOutlineListStyle93">
    <w:name w:val="WW_OutlineListStyle_93"/>
    <w:basedOn w:val="Bezlisty"/>
    <w:rsid w:val="00226280"/>
    <w:pPr>
      <w:numPr>
        <w:numId w:val="3"/>
      </w:numPr>
    </w:pPr>
  </w:style>
  <w:style w:type="numbering" w:customStyle="1" w:styleId="WWOutlineListStyle92">
    <w:name w:val="WW_OutlineListStyle_92"/>
    <w:basedOn w:val="Bezlisty"/>
    <w:rsid w:val="00226280"/>
    <w:pPr>
      <w:numPr>
        <w:numId w:val="4"/>
      </w:numPr>
    </w:pPr>
  </w:style>
  <w:style w:type="numbering" w:customStyle="1" w:styleId="WWOutlineListStyle91">
    <w:name w:val="WW_OutlineListStyle_91"/>
    <w:basedOn w:val="Bezlisty"/>
    <w:rsid w:val="00226280"/>
    <w:pPr>
      <w:numPr>
        <w:numId w:val="5"/>
      </w:numPr>
    </w:pPr>
  </w:style>
  <w:style w:type="numbering" w:customStyle="1" w:styleId="WWOutlineListStyle90">
    <w:name w:val="WW_OutlineListStyle_90"/>
    <w:basedOn w:val="Bezlisty"/>
    <w:rsid w:val="00226280"/>
    <w:pPr>
      <w:numPr>
        <w:numId w:val="6"/>
      </w:numPr>
    </w:pPr>
  </w:style>
  <w:style w:type="numbering" w:customStyle="1" w:styleId="WW8Num25">
    <w:name w:val="WW8Num25"/>
    <w:basedOn w:val="Bezlisty"/>
    <w:rsid w:val="00226280"/>
    <w:pPr>
      <w:numPr>
        <w:numId w:val="7"/>
      </w:numPr>
    </w:pPr>
  </w:style>
  <w:style w:type="numbering" w:customStyle="1" w:styleId="WW8Num251">
    <w:name w:val="WW8Num251"/>
    <w:basedOn w:val="Bezlisty"/>
    <w:rsid w:val="00226280"/>
    <w:pPr>
      <w:numPr>
        <w:numId w:val="8"/>
      </w:numPr>
    </w:pPr>
  </w:style>
  <w:style w:type="numbering" w:customStyle="1" w:styleId="WW8Num252">
    <w:name w:val="WW8Num252"/>
    <w:basedOn w:val="Bezlisty"/>
    <w:rsid w:val="00226280"/>
    <w:pPr>
      <w:numPr>
        <w:numId w:val="9"/>
      </w:numPr>
    </w:pPr>
  </w:style>
  <w:style w:type="numbering" w:customStyle="1" w:styleId="WWOutlineListStyle89">
    <w:name w:val="WW_OutlineListStyle_89"/>
    <w:basedOn w:val="Bezlisty"/>
    <w:rsid w:val="00226280"/>
    <w:pPr>
      <w:numPr>
        <w:numId w:val="10"/>
      </w:numPr>
    </w:pPr>
  </w:style>
  <w:style w:type="numbering" w:customStyle="1" w:styleId="WWOutlineListStyle88">
    <w:name w:val="WW_OutlineListStyle_88"/>
    <w:basedOn w:val="Bezlisty"/>
    <w:rsid w:val="00226280"/>
    <w:pPr>
      <w:numPr>
        <w:numId w:val="11"/>
      </w:numPr>
    </w:pPr>
  </w:style>
  <w:style w:type="numbering" w:customStyle="1" w:styleId="WWOutlineListStyle87">
    <w:name w:val="WW_OutlineListStyle_87"/>
    <w:basedOn w:val="Bezlisty"/>
    <w:rsid w:val="00226280"/>
    <w:pPr>
      <w:numPr>
        <w:numId w:val="12"/>
      </w:numPr>
    </w:pPr>
  </w:style>
  <w:style w:type="numbering" w:customStyle="1" w:styleId="WWOutlineListStyle86">
    <w:name w:val="WW_OutlineListStyle_86"/>
    <w:basedOn w:val="Bezlisty"/>
    <w:rsid w:val="00226280"/>
    <w:pPr>
      <w:numPr>
        <w:numId w:val="13"/>
      </w:numPr>
    </w:pPr>
  </w:style>
  <w:style w:type="numbering" w:customStyle="1" w:styleId="WWOutlineListStyle85">
    <w:name w:val="WW_OutlineListStyle_85"/>
    <w:basedOn w:val="Bezlisty"/>
    <w:rsid w:val="00226280"/>
    <w:pPr>
      <w:numPr>
        <w:numId w:val="14"/>
      </w:numPr>
    </w:pPr>
  </w:style>
  <w:style w:type="numbering" w:customStyle="1" w:styleId="WWOutlineListStyle84">
    <w:name w:val="WW_OutlineListStyle_84"/>
    <w:basedOn w:val="Bezlisty"/>
    <w:rsid w:val="00226280"/>
    <w:pPr>
      <w:numPr>
        <w:numId w:val="15"/>
      </w:numPr>
    </w:pPr>
  </w:style>
  <w:style w:type="numbering" w:customStyle="1" w:styleId="WWOutlineListStyle83">
    <w:name w:val="WW_OutlineListStyle_83"/>
    <w:basedOn w:val="Bezlisty"/>
    <w:rsid w:val="00226280"/>
    <w:pPr>
      <w:numPr>
        <w:numId w:val="16"/>
      </w:numPr>
    </w:pPr>
  </w:style>
  <w:style w:type="numbering" w:customStyle="1" w:styleId="WWOutlineListStyle82">
    <w:name w:val="WW_OutlineListStyle_82"/>
    <w:basedOn w:val="Bezlisty"/>
    <w:rsid w:val="00226280"/>
    <w:pPr>
      <w:numPr>
        <w:numId w:val="17"/>
      </w:numPr>
    </w:pPr>
  </w:style>
  <w:style w:type="numbering" w:customStyle="1" w:styleId="WWOutlineListStyle81">
    <w:name w:val="WW_OutlineListStyle_81"/>
    <w:basedOn w:val="Bezlisty"/>
    <w:rsid w:val="00226280"/>
    <w:pPr>
      <w:numPr>
        <w:numId w:val="18"/>
      </w:numPr>
    </w:pPr>
  </w:style>
  <w:style w:type="numbering" w:customStyle="1" w:styleId="WWOutlineListStyle80">
    <w:name w:val="WW_OutlineListStyle_80"/>
    <w:basedOn w:val="Bezlisty"/>
    <w:rsid w:val="00226280"/>
    <w:pPr>
      <w:numPr>
        <w:numId w:val="19"/>
      </w:numPr>
    </w:pPr>
  </w:style>
  <w:style w:type="numbering" w:customStyle="1" w:styleId="WWOutlineListStyle79">
    <w:name w:val="WW_OutlineListStyle_79"/>
    <w:basedOn w:val="Bezlisty"/>
    <w:rsid w:val="00226280"/>
    <w:pPr>
      <w:numPr>
        <w:numId w:val="20"/>
      </w:numPr>
    </w:pPr>
  </w:style>
  <w:style w:type="numbering" w:customStyle="1" w:styleId="WWOutlineListStyle78">
    <w:name w:val="WW_OutlineListStyle_78"/>
    <w:basedOn w:val="Bezlisty"/>
    <w:rsid w:val="00226280"/>
    <w:pPr>
      <w:numPr>
        <w:numId w:val="21"/>
      </w:numPr>
    </w:pPr>
  </w:style>
  <w:style w:type="numbering" w:customStyle="1" w:styleId="WWOutlineListStyle77">
    <w:name w:val="WW_OutlineListStyle_77"/>
    <w:basedOn w:val="Bezlisty"/>
    <w:rsid w:val="00226280"/>
    <w:pPr>
      <w:numPr>
        <w:numId w:val="22"/>
      </w:numPr>
    </w:pPr>
  </w:style>
  <w:style w:type="numbering" w:customStyle="1" w:styleId="WWOutlineListStyle76">
    <w:name w:val="WW_OutlineListStyle_76"/>
    <w:basedOn w:val="Bezlisty"/>
    <w:rsid w:val="00226280"/>
    <w:pPr>
      <w:numPr>
        <w:numId w:val="23"/>
      </w:numPr>
    </w:pPr>
  </w:style>
  <w:style w:type="numbering" w:customStyle="1" w:styleId="WWOutlineListStyle75">
    <w:name w:val="WW_OutlineListStyle_75"/>
    <w:basedOn w:val="Bezlisty"/>
    <w:rsid w:val="00226280"/>
    <w:pPr>
      <w:numPr>
        <w:numId w:val="24"/>
      </w:numPr>
    </w:pPr>
  </w:style>
  <w:style w:type="numbering" w:customStyle="1" w:styleId="WWOutlineListStyle74">
    <w:name w:val="WW_OutlineListStyle_74"/>
    <w:basedOn w:val="Bezlisty"/>
    <w:rsid w:val="00226280"/>
    <w:pPr>
      <w:numPr>
        <w:numId w:val="25"/>
      </w:numPr>
    </w:pPr>
  </w:style>
  <w:style w:type="numbering" w:customStyle="1" w:styleId="WWOutlineListStyle73">
    <w:name w:val="WW_OutlineListStyle_73"/>
    <w:basedOn w:val="Bezlisty"/>
    <w:rsid w:val="00226280"/>
    <w:pPr>
      <w:numPr>
        <w:numId w:val="26"/>
      </w:numPr>
    </w:pPr>
  </w:style>
  <w:style w:type="numbering" w:customStyle="1" w:styleId="WWOutlineListStyle72">
    <w:name w:val="WW_OutlineListStyle_72"/>
    <w:basedOn w:val="Bezlisty"/>
    <w:rsid w:val="00226280"/>
    <w:pPr>
      <w:numPr>
        <w:numId w:val="27"/>
      </w:numPr>
    </w:pPr>
  </w:style>
  <w:style w:type="numbering" w:customStyle="1" w:styleId="WWOutlineListStyle71">
    <w:name w:val="WW_OutlineListStyle_71"/>
    <w:basedOn w:val="Bezlisty"/>
    <w:rsid w:val="00226280"/>
    <w:pPr>
      <w:numPr>
        <w:numId w:val="28"/>
      </w:numPr>
    </w:pPr>
  </w:style>
  <w:style w:type="numbering" w:customStyle="1" w:styleId="WWOutlineListStyle70">
    <w:name w:val="WW_OutlineListStyle_70"/>
    <w:basedOn w:val="Bezlisty"/>
    <w:rsid w:val="00226280"/>
    <w:pPr>
      <w:numPr>
        <w:numId w:val="29"/>
      </w:numPr>
    </w:pPr>
  </w:style>
  <w:style w:type="numbering" w:customStyle="1" w:styleId="WWOutlineListStyle69">
    <w:name w:val="WW_OutlineListStyle_69"/>
    <w:basedOn w:val="Bezlisty"/>
    <w:rsid w:val="00226280"/>
    <w:pPr>
      <w:numPr>
        <w:numId w:val="30"/>
      </w:numPr>
    </w:pPr>
  </w:style>
  <w:style w:type="numbering" w:customStyle="1" w:styleId="WWOutlineListStyle68">
    <w:name w:val="WW_OutlineListStyle_68"/>
    <w:basedOn w:val="Bezlisty"/>
    <w:rsid w:val="00226280"/>
    <w:pPr>
      <w:numPr>
        <w:numId w:val="31"/>
      </w:numPr>
    </w:pPr>
  </w:style>
  <w:style w:type="numbering" w:customStyle="1" w:styleId="WWOutlineListStyle67">
    <w:name w:val="WW_OutlineListStyle_67"/>
    <w:basedOn w:val="Bezlisty"/>
    <w:rsid w:val="00226280"/>
    <w:pPr>
      <w:numPr>
        <w:numId w:val="32"/>
      </w:numPr>
    </w:pPr>
  </w:style>
  <w:style w:type="numbering" w:customStyle="1" w:styleId="WWOutlineListStyle66">
    <w:name w:val="WW_OutlineListStyle_66"/>
    <w:basedOn w:val="Bezlisty"/>
    <w:rsid w:val="00226280"/>
    <w:pPr>
      <w:numPr>
        <w:numId w:val="33"/>
      </w:numPr>
    </w:pPr>
  </w:style>
  <w:style w:type="numbering" w:customStyle="1" w:styleId="WWOutlineListStyle65">
    <w:name w:val="WW_OutlineListStyle_65"/>
    <w:basedOn w:val="Bezlisty"/>
    <w:rsid w:val="00226280"/>
    <w:pPr>
      <w:numPr>
        <w:numId w:val="34"/>
      </w:numPr>
    </w:pPr>
  </w:style>
  <w:style w:type="numbering" w:customStyle="1" w:styleId="WWOutlineListStyle64">
    <w:name w:val="WW_OutlineListStyle_64"/>
    <w:basedOn w:val="Bezlisty"/>
    <w:rsid w:val="00226280"/>
    <w:pPr>
      <w:numPr>
        <w:numId w:val="35"/>
      </w:numPr>
    </w:pPr>
  </w:style>
  <w:style w:type="numbering" w:customStyle="1" w:styleId="WWOutlineListStyle63">
    <w:name w:val="WW_OutlineListStyle_63"/>
    <w:basedOn w:val="Bezlisty"/>
    <w:rsid w:val="00226280"/>
    <w:pPr>
      <w:numPr>
        <w:numId w:val="36"/>
      </w:numPr>
    </w:pPr>
  </w:style>
  <w:style w:type="numbering" w:customStyle="1" w:styleId="WWOutlineListStyle62">
    <w:name w:val="WW_OutlineListStyle_62"/>
    <w:basedOn w:val="Bezlisty"/>
    <w:rsid w:val="00226280"/>
    <w:pPr>
      <w:numPr>
        <w:numId w:val="37"/>
      </w:numPr>
    </w:pPr>
  </w:style>
  <w:style w:type="numbering" w:customStyle="1" w:styleId="WWOutlineListStyle61">
    <w:name w:val="WW_OutlineListStyle_61"/>
    <w:basedOn w:val="Bezlisty"/>
    <w:rsid w:val="00226280"/>
    <w:pPr>
      <w:numPr>
        <w:numId w:val="38"/>
      </w:numPr>
    </w:pPr>
  </w:style>
  <w:style w:type="numbering" w:customStyle="1" w:styleId="WWOutlineListStyle60">
    <w:name w:val="WW_OutlineListStyle_60"/>
    <w:basedOn w:val="Bezlisty"/>
    <w:rsid w:val="00226280"/>
    <w:pPr>
      <w:numPr>
        <w:numId w:val="39"/>
      </w:numPr>
    </w:pPr>
  </w:style>
  <w:style w:type="numbering" w:customStyle="1" w:styleId="WWOutlineListStyle59">
    <w:name w:val="WW_OutlineListStyle_59"/>
    <w:basedOn w:val="Bezlisty"/>
    <w:rsid w:val="00226280"/>
    <w:pPr>
      <w:numPr>
        <w:numId w:val="40"/>
      </w:numPr>
    </w:pPr>
  </w:style>
  <w:style w:type="numbering" w:customStyle="1" w:styleId="WWOutlineListStyle58">
    <w:name w:val="WW_OutlineListStyle_58"/>
    <w:basedOn w:val="Bezlisty"/>
    <w:rsid w:val="00226280"/>
    <w:pPr>
      <w:numPr>
        <w:numId w:val="41"/>
      </w:numPr>
    </w:pPr>
  </w:style>
  <w:style w:type="numbering" w:customStyle="1" w:styleId="WWOutlineListStyle57">
    <w:name w:val="WW_OutlineListStyle_57"/>
    <w:basedOn w:val="Bezlisty"/>
    <w:rsid w:val="00226280"/>
    <w:pPr>
      <w:numPr>
        <w:numId w:val="42"/>
      </w:numPr>
    </w:pPr>
  </w:style>
  <w:style w:type="numbering" w:customStyle="1" w:styleId="WWOutlineListStyle56">
    <w:name w:val="WW_OutlineListStyle_56"/>
    <w:basedOn w:val="Bezlisty"/>
    <w:rsid w:val="00226280"/>
    <w:pPr>
      <w:numPr>
        <w:numId w:val="43"/>
      </w:numPr>
    </w:pPr>
  </w:style>
  <w:style w:type="numbering" w:customStyle="1" w:styleId="WWOutlineListStyle55">
    <w:name w:val="WW_OutlineListStyle_55"/>
    <w:basedOn w:val="Bezlisty"/>
    <w:rsid w:val="00226280"/>
    <w:pPr>
      <w:numPr>
        <w:numId w:val="44"/>
      </w:numPr>
    </w:pPr>
  </w:style>
  <w:style w:type="numbering" w:customStyle="1" w:styleId="WWOutlineListStyle54">
    <w:name w:val="WW_OutlineListStyle_54"/>
    <w:basedOn w:val="Bezlisty"/>
    <w:rsid w:val="00226280"/>
    <w:pPr>
      <w:numPr>
        <w:numId w:val="45"/>
      </w:numPr>
    </w:pPr>
  </w:style>
  <w:style w:type="numbering" w:customStyle="1" w:styleId="WWOutlineListStyle53">
    <w:name w:val="WW_OutlineListStyle_53"/>
    <w:basedOn w:val="Bezlisty"/>
    <w:rsid w:val="00226280"/>
    <w:pPr>
      <w:numPr>
        <w:numId w:val="46"/>
      </w:numPr>
    </w:pPr>
  </w:style>
  <w:style w:type="numbering" w:customStyle="1" w:styleId="WWOutlineListStyle52">
    <w:name w:val="WW_OutlineListStyle_52"/>
    <w:basedOn w:val="Bezlisty"/>
    <w:rsid w:val="00226280"/>
    <w:pPr>
      <w:numPr>
        <w:numId w:val="47"/>
      </w:numPr>
    </w:pPr>
  </w:style>
  <w:style w:type="numbering" w:customStyle="1" w:styleId="WWOutlineListStyle51">
    <w:name w:val="WW_OutlineListStyle_51"/>
    <w:basedOn w:val="Bezlisty"/>
    <w:rsid w:val="00226280"/>
    <w:pPr>
      <w:numPr>
        <w:numId w:val="48"/>
      </w:numPr>
    </w:pPr>
  </w:style>
  <w:style w:type="numbering" w:customStyle="1" w:styleId="WWOutlineListStyle50">
    <w:name w:val="WW_OutlineListStyle_50"/>
    <w:basedOn w:val="Bezlisty"/>
    <w:rsid w:val="00226280"/>
    <w:pPr>
      <w:numPr>
        <w:numId w:val="49"/>
      </w:numPr>
    </w:pPr>
  </w:style>
  <w:style w:type="numbering" w:customStyle="1" w:styleId="WWOutlineListStyle49">
    <w:name w:val="WW_OutlineListStyle_49"/>
    <w:basedOn w:val="Bezlisty"/>
    <w:rsid w:val="00226280"/>
    <w:pPr>
      <w:numPr>
        <w:numId w:val="50"/>
      </w:numPr>
    </w:pPr>
  </w:style>
  <w:style w:type="numbering" w:customStyle="1" w:styleId="WWOutlineListStyle48">
    <w:name w:val="WW_OutlineListStyle_48"/>
    <w:basedOn w:val="Bezlisty"/>
    <w:rsid w:val="00226280"/>
    <w:pPr>
      <w:numPr>
        <w:numId w:val="51"/>
      </w:numPr>
    </w:pPr>
  </w:style>
  <w:style w:type="numbering" w:customStyle="1" w:styleId="WWOutlineListStyle47">
    <w:name w:val="WW_OutlineListStyle_47"/>
    <w:basedOn w:val="Bezlisty"/>
    <w:rsid w:val="00226280"/>
    <w:pPr>
      <w:numPr>
        <w:numId w:val="52"/>
      </w:numPr>
    </w:pPr>
  </w:style>
  <w:style w:type="numbering" w:customStyle="1" w:styleId="WWOutlineListStyle46">
    <w:name w:val="WW_OutlineListStyle_46"/>
    <w:basedOn w:val="Bezlisty"/>
    <w:rsid w:val="00226280"/>
    <w:pPr>
      <w:numPr>
        <w:numId w:val="53"/>
      </w:numPr>
    </w:pPr>
  </w:style>
  <w:style w:type="numbering" w:customStyle="1" w:styleId="WWOutlineListStyle45">
    <w:name w:val="WW_OutlineListStyle_45"/>
    <w:basedOn w:val="Bezlisty"/>
    <w:rsid w:val="00226280"/>
    <w:pPr>
      <w:numPr>
        <w:numId w:val="54"/>
      </w:numPr>
    </w:pPr>
  </w:style>
  <w:style w:type="numbering" w:customStyle="1" w:styleId="WWOutlineListStyle44">
    <w:name w:val="WW_OutlineListStyle_44"/>
    <w:basedOn w:val="Bezlisty"/>
    <w:rsid w:val="00226280"/>
    <w:pPr>
      <w:numPr>
        <w:numId w:val="55"/>
      </w:numPr>
    </w:pPr>
  </w:style>
  <w:style w:type="numbering" w:customStyle="1" w:styleId="WWOutlineListStyle43">
    <w:name w:val="WW_OutlineListStyle_43"/>
    <w:basedOn w:val="Bezlisty"/>
    <w:rsid w:val="00226280"/>
    <w:pPr>
      <w:numPr>
        <w:numId w:val="56"/>
      </w:numPr>
    </w:pPr>
  </w:style>
  <w:style w:type="numbering" w:customStyle="1" w:styleId="WWOutlineListStyle42">
    <w:name w:val="WW_OutlineListStyle_42"/>
    <w:basedOn w:val="Bezlisty"/>
    <w:rsid w:val="00226280"/>
    <w:pPr>
      <w:numPr>
        <w:numId w:val="57"/>
      </w:numPr>
    </w:pPr>
  </w:style>
  <w:style w:type="numbering" w:customStyle="1" w:styleId="WWOutlineListStyle41">
    <w:name w:val="WW_OutlineListStyle_41"/>
    <w:basedOn w:val="Bezlisty"/>
    <w:rsid w:val="00226280"/>
    <w:pPr>
      <w:numPr>
        <w:numId w:val="58"/>
      </w:numPr>
    </w:pPr>
  </w:style>
  <w:style w:type="numbering" w:customStyle="1" w:styleId="WWOutlineListStyle40">
    <w:name w:val="WW_OutlineListStyle_40"/>
    <w:basedOn w:val="Bezlisty"/>
    <w:rsid w:val="00226280"/>
    <w:pPr>
      <w:numPr>
        <w:numId w:val="59"/>
      </w:numPr>
    </w:pPr>
  </w:style>
  <w:style w:type="numbering" w:customStyle="1" w:styleId="WWOutlineListStyle39">
    <w:name w:val="WW_OutlineListStyle_39"/>
    <w:basedOn w:val="Bezlisty"/>
    <w:rsid w:val="00226280"/>
    <w:pPr>
      <w:numPr>
        <w:numId w:val="60"/>
      </w:numPr>
    </w:pPr>
  </w:style>
  <w:style w:type="numbering" w:customStyle="1" w:styleId="WWOutlineListStyle38">
    <w:name w:val="WW_OutlineListStyle_38"/>
    <w:basedOn w:val="Bezlisty"/>
    <w:rsid w:val="00226280"/>
    <w:pPr>
      <w:numPr>
        <w:numId w:val="61"/>
      </w:numPr>
    </w:pPr>
  </w:style>
  <w:style w:type="numbering" w:customStyle="1" w:styleId="WWOutlineListStyle37">
    <w:name w:val="WW_OutlineListStyle_37"/>
    <w:basedOn w:val="Bezlisty"/>
    <w:rsid w:val="00226280"/>
    <w:pPr>
      <w:numPr>
        <w:numId w:val="62"/>
      </w:numPr>
    </w:pPr>
  </w:style>
  <w:style w:type="numbering" w:customStyle="1" w:styleId="WWOutlineListStyle36">
    <w:name w:val="WW_OutlineListStyle_36"/>
    <w:basedOn w:val="Bezlisty"/>
    <w:rsid w:val="00226280"/>
    <w:pPr>
      <w:numPr>
        <w:numId w:val="63"/>
      </w:numPr>
    </w:pPr>
  </w:style>
  <w:style w:type="numbering" w:customStyle="1" w:styleId="WWOutlineListStyle35">
    <w:name w:val="WW_OutlineListStyle_35"/>
    <w:basedOn w:val="Bezlisty"/>
    <w:rsid w:val="00226280"/>
    <w:pPr>
      <w:numPr>
        <w:numId w:val="64"/>
      </w:numPr>
    </w:pPr>
  </w:style>
  <w:style w:type="numbering" w:customStyle="1" w:styleId="WWOutlineListStyle34">
    <w:name w:val="WW_OutlineListStyle_34"/>
    <w:basedOn w:val="Bezlisty"/>
    <w:rsid w:val="00226280"/>
    <w:pPr>
      <w:numPr>
        <w:numId w:val="65"/>
      </w:numPr>
    </w:pPr>
  </w:style>
  <w:style w:type="numbering" w:customStyle="1" w:styleId="WWOutlineListStyle33">
    <w:name w:val="WW_OutlineListStyle_33"/>
    <w:basedOn w:val="Bezlisty"/>
    <w:rsid w:val="00226280"/>
    <w:pPr>
      <w:numPr>
        <w:numId w:val="66"/>
      </w:numPr>
    </w:pPr>
  </w:style>
  <w:style w:type="numbering" w:customStyle="1" w:styleId="WWOutlineListStyle32">
    <w:name w:val="WW_OutlineListStyle_32"/>
    <w:basedOn w:val="Bezlisty"/>
    <w:rsid w:val="00226280"/>
    <w:pPr>
      <w:numPr>
        <w:numId w:val="67"/>
      </w:numPr>
    </w:pPr>
  </w:style>
  <w:style w:type="numbering" w:customStyle="1" w:styleId="WWOutlineListStyle31">
    <w:name w:val="WW_OutlineListStyle_31"/>
    <w:basedOn w:val="Bezlisty"/>
    <w:rsid w:val="00226280"/>
    <w:pPr>
      <w:numPr>
        <w:numId w:val="68"/>
      </w:numPr>
    </w:pPr>
  </w:style>
  <w:style w:type="numbering" w:customStyle="1" w:styleId="WWOutlineListStyle30">
    <w:name w:val="WW_OutlineListStyle_30"/>
    <w:basedOn w:val="Bezlisty"/>
    <w:rsid w:val="00226280"/>
    <w:pPr>
      <w:numPr>
        <w:numId w:val="69"/>
      </w:numPr>
    </w:pPr>
  </w:style>
  <w:style w:type="numbering" w:customStyle="1" w:styleId="WWOutlineListStyle29">
    <w:name w:val="WW_OutlineListStyle_29"/>
    <w:basedOn w:val="Bezlisty"/>
    <w:rsid w:val="00226280"/>
    <w:pPr>
      <w:numPr>
        <w:numId w:val="70"/>
      </w:numPr>
    </w:pPr>
  </w:style>
  <w:style w:type="numbering" w:customStyle="1" w:styleId="WWOutlineListStyle28">
    <w:name w:val="WW_OutlineListStyle_28"/>
    <w:basedOn w:val="Bezlisty"/>
    <w:rsid w:val="00226280"/>
    <w:pPr>
      <w:numPr>
        <w:numId w:val="71"/>
      </w:numPr>
    </w:pPr>
  </w:style>
  <w:style w:type="numbering" w:customStyle="1" w:styleId="WWOutlineListStyle27">
    <w:name w:val="WW_OutlineListStyle_27"/>
    <w:basedOn w:val="Bezlisty"/>
    <w:rsid w:val="00226280"/>
    <w:pPr>
      <w:numPr>
        <w:numId w:val="72"/>
      </w:numPr>
    </w:pPr>
  </w:style>
  <w:style w:type="numbering" w:customStyle="1" w:styleId="WWOutlineListStyle26">
    <w:name w:val="WW_OutlineListStyle_26"/>
    <w:basedOn w:val="Bezlisty"/>
    <w:rsid w:val="00226280"/>
    <w:pPr>
      <w:numPr>
        <w:numId w:val="73"/>
      </w:numPr>
    </w:pPr>
  </w:style>
  <w:style w:type="numbering" w:customStyle="1" w:styleId="WWOutlineListStyle25">
    <w:name w:val="WW_OutlineListStyle_25"/>
    <w:basedOn w:val="Bezlisty"/>
    <w:rsid w:val="00226280"/>
    <w:pPr>
      <w:numPr>
        <w:numId w:val="74"/>
      </w:numPr>
    </w:pPr>
  </w:style>
  <w:style w:type="numbering" w:customStyle="1" w:styleId="WWOutlineListStyle24">
    <w:name w:val="WW_OutlineListStyle_24"/>
    <w:basedOn w:val="Bezlisty"/>
    <w:rsid w:val="00226280"/>
    <w:pPr>
      <w:numPr>
        <w:numId w:val="75"/>
      </w:numPr>
    </w:pPr>
  </w:style>
  <w:style w:type="numbering" w:customStyle="1" w:styleId="WWOutlineListStyle23">
    <w:name w:val="WW_OutlineListStyle_23"/>
    <w:basedOn w:val="Bezlisty"/>
    <w:rsid w:val="00226280"/>
    <w:pPr>
      <w:numPr>
        <w:numId w:val="76"/>
      </w:numPr>
    </w:pPr>
  </w:style>
  <w:style w:type="numbering" w:customStyle="1" w:styleId="WWOutlineListStyle22">
    <w:name w:val="WW_OutlineListStyle_22"/>
    <w:basedOn w:val="Bezlisty"/>
    <w:rsid w:val="00226280"/>
    <w:pPr>
      <w:numPr>
        <w:numId w:val="77"/>
      </w:numPr>
    </w:pPr>
  </w:style>
  <w:style w:type="numbering" w:customStyle="1" w:styleId="WWOutlineListStyle21">
    <w:name w:val="WW_OutlineListStyle_21"/>
    <w:basedOn w:val="Bezlisty"/>
    <w:rsid w:val="00226280"/>
    <w:pPr>
      <w:numPr>
        <w:numId w:val="78"/>
      </w:numPr>
    </w:pPr>
  </w:style>
  <w:style w:type="numbering" w:customStyle="1" w:styleId="WWOutlineListStyle20">
    <w:name w:val="WW_OutlineListStyle_20"/>
    <w:basedOn w:val="Bezlisty"/>
    <w:rsid w:val="00226280"/>
    <w:pPr>
      <w:numPr>
        <w:numId w:val="79"/>
      </w:numPr>
    </w:pPr>
  </w:style>
  <w:style w:type="numbering" w:customStyle="1" w:styleId="WWOutlineListStyle19">
    <w:name w:val="WW_OutlineListStyle_19"/>
    <w:basedOn w:val="Bezlisty"/>
    <w:rsid w:val="00226280"/>
    <w:pPr>
      <w:numPr>
        <w:numId w:val="80"/>
      </w:numPr>
    </w:pPr>
  </w:style>
  <w:style w:type="numbering" w:customStyle="1" w:styleId="WWOutlineListStyle18">
    <w:name w:val="WW_OutlineListStyle_18"/>
    <w:basedOn w:val="Bezlisty"/>
    <w:rsid w:val="00226280"/>
    <w:pPr>
      <w:numPr>
        <w:numId w:val="81"/>
      </w:numPr>
    </w:pPr>
  </w:style>
  <w:style w:type="numbering" w:customStyle="1" w:styleId="WWOutlineListStyle17">
    <w:name w:val="WW_OutlineListStyle_17"/>
    <w:basedOn w:val="Bezlisty"/>
    <w:rsid w:val="00226280"/>
    <w:pPr>
      <w:numPr>
        <w:numId w:val="82"/>
      </w:numPr>
    </w:pPr>
  </w:style>
  <w:style w:type="numbering" w:customStyle="1" w:styleId="WWOutlineListStyle16">
    <w:name w:val="WW_OutlineListStyle_16"/>
    <w:basedOn w:val="Bezlisty"/>
    <w:rsid w:val="00226280"/>
    <w:pPr>
      <w:numPr>
        <w:numId w:val="83"/>
      </w:numPr>
    </w:pPr>
  </w:style>
  <w:style w:type="numbering" w:customStyle="1" w:styleId="WWOutlineListStyle15">
    <w:name w:val="WW_OutlineListStyle_15"/>
    <w:basedOn w:val="Bezlisty"/>
    <w:rsid w:val="00226280"/>
    <w:pPr>
      <w:numPr>
        <w:numId w:val="84"/>
      </w:numPr>
    </w:pPr>
  </w:style>
  <w:style w:type="numbering" w:customStyle="1" w:styleId="WWOutlineListStyle14">
    <w:name w:val="WW_OutlineListStyle_14"/>
    <w:basedOn w:val="Bezlisty"/>
    <w:rsid w:val="00226280"/>
    <w:pPr>
      <w:numPr>
        <w:numId w:val="85"/>
      </w:numPr>
    </w:pPr>
  </w:style>
  <w:style w:type="numbering" w:customStyle="1" w:styleId="WWOutlineListStyle13">
    <w:name w:val="WW_OutlineListStyle_13"/>
    <w:basedOn w:val="Bezlisty"/>
    <w:rsid w:val="00226280"/>
    <w:pPr>
      <w:numPr>
        <w:numId w:val="86"/>
      </w:numPr>
    </w:pPr>
  </w:style>
  <w:style w:type="numbering" w:customStyle="1" w:styleId="WWOutlineListStyle12">
    <w:name w:val="WW_OutlineListStyle_12"/>
    <w:basedOn w:val="Bezlisty"/>
    <w:rsid w:val="00226280"/>
    <w:pPr>
      <w:numPr>
        <w:numId w:val="87"/>
      </w:numPr>
    </w:pPr>
  </w:style>
  <w:style w:type="numbering" w:customStyle="1" w:styleId="WWOutlineListStyle11">
    <w:name w:val="WW_OutlineListStyle_11"/>
    <w:basedOn w:val="Bezlisty"/>
    <w:rsid w:val="00226280"/>
    <w:pPr>
      <w:numPr>
        <w:numId w:val="88"/>
      </w:numPr>
    </w:pPr>
  </w:style>
  <w:style w:type="numbering" w:customStyle="1" w:styleId="WWOutlineListStyle10">
    <w:name w:val="WW_OutlineListStyle_10"/>
    <w:basedOn w:val="Bezlisty"/>
    <w:rsid w:val="00226280"/>
    <w:pPr>
      <w:numPr>
        <w:numId w:val="89"/>
      </w:numPr>
    </w:pPr>
  </w:style>
  <w:style w:type="numbering" w:customStyle="1" w:styleId="WWOutlineListStyle9">
    <w:name w:val="WW_OutlineListStyle_9"/>
    <w:basedOn w:val="Bezlisty"/>
    <w:rsid w:val="00226280"/>
    <w:pPr>
      <w:numPr>
        <w:numId w:val="90"/>
      </w:numPr>
    </w:pPr>
  </w:style>
  <w:style w:type="numbering" w:customStyle="1" w:styleId="WWOutlineListStyle8">
    <w:name w:val="WW_OutlineListStyle_8"/>
    <w:basedOn w:val="Bezlisty"/>
    <w:rsid w:val="00226280"/>
    <w:pPr>
      <w:numPr>
        <w:numId w:val="91"/>
      </w:numPr>
    </w:pPr>
  </w:style>
  <w:style w:type="numbering" w:customStyle="1" w:styleId="WWOutlineListStyle7">
    <w:name w:val="WW_OutlineListStyle_7"/>
    <w:basedOn w:val="Bezlisty"/>
    <w:rsid w:val="00226280"/>
    <w:pPr>
      <w:numPr>
        <w:numId w:val="92"/>
      </w:numPr>
    </w:pPr>
  </w:style>
  <w:style w:type="numbering" w:customStyle="1" w:styleId="WWOutlineListStyle6">
    <w:name w:val="WW_OutlineListStyle_6"/>
    <w:basedOn w:val="Bezlisty"/>
    <w:rsid w:val="00226280"/>
    <w:pPr>
      <w:numPr>
        <w:numId w:val="93"/>
      </w:numPr>
    </w:pPr>
  </w:style>
  <w:style w:type="numbering" w:customStyle="1" w:styleId="WWOutlineListStyle5">
    <w:name w:val="WW_OutlineListStyle_5"/>
    <w:basedOn w:val="Bezlisty"/>
    <w:rsid w:val="00226280"/>
    <w:pPr>
      <w:numPr>
        <w:numId w:val="94"/>
      </w:numPr>
    </w:pPr>
  </w:style>
  <w:style w:type="numbering" w:customStyle="1" w:styleId="WWOutlineListStyle4">
    <w:name w:val="WW_OutlineListStyle_4"/>
    <w:basedOn w:val="Bezlisty"/>
    <w:rsid w:val="00226280"/>
    <w:pPr>
      <w:numPr>
        <w:numId w:val="95"/>
      </w:numPr>
    </w:pPr>
  </w:style>
  <w:style w:type="numbering" w:customStyle="1" w:styleId="WWOutlineListStyle3">
    <w:name w:val="WW_OutlineListStyle_3"/>
    <w:basedOn w:val="Bezlisty"/>
    <w:rsid w:val="00226280"/>
    <w:pPr>
      <w:numPr>
        <w:numId w:val="96"/>
      </w:numPr>
    </w:pPr>
  </w:style>
  <w:style w:type="numbering" w:customStyle="1" w:styleId="WWOutlineListStyle2">
    <w:name w:val="WW_OutlineListStyle_2"/>
    <w:basedOn w:val="Bezlisty"/>
    <w:rsid w:val="00226280"/>
    <w:pPr>
      <w:numPr>
        <w:numId w:val="97"/>
      </w:numPr>
    </w:pPr>
  </w:style>
  <w:style w:type="numbering" w:customStyle="1" w:styleId="WWOutlineListStyle1">
    <w:name w:val="WW_OutlineListStyle_1"/>
    <w:basedOn w:val="Bezlisty"/>
    <w:rsid w:val="00226280"/>
    <w:pPr>
      <w:numPr>
        <w:numId w:val="98"/>
      </w:numPr>
    </w:pPr>
  </w:style>
  <w:style w:type="numbering" w:customStyle="1" w:styleId="WWOutlineListStyle">
    <w:name w:val="WW_OutlineListStyle"/>
    <w:basedOn w:val="Bezlisty"/>
    <w:rsid w:val="00226280"/>
    <w:pPr>
      <w:numPr>
        <w:numId w:val="99"/>
      </w:numPr>
    </w:pPr>
  </w:style>
  <w:style w:type="character" w:customStyle="1" w:styleId="Teksttreci2">
    <w:name w:val="Tekst treści (2)_"/>
    <w:basedOn w:val="Domylnaczcionkaakapitu"/>
    <w:link w:val="Teksttreci20"/>
    <w:rsid w:val="00226280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26280"/>
    <w:pPr>
      <w:widowControl w:val="0"/>
      <w:shd w:val="clear" w:color="auto" w:fill="FFFFFF"/>
      <w:spacing w:after="0" w:line="264" w:lineRule="exact"/>
      <w:ind w:hanging="600"/>
      <w:jc w:val="both"/>
    </w:pPr>
    <w:rPr>
      <w:rFonts w:ascii="Arial" w:eastAsia="Arial" w:hAnsi="Arial" w:cs="Arial"/>
      <w:sz w:val="20"/>
      <w:szCs w:val="20"/>
    </w:rPr>
  </w:style>
  <w:style w:type="character" w:customStyle="1" w:styleId="Nagwek10">
    <w:name w:val="Nagłówek #1_"/>
    <w:basedOn w:val="Domylnaczcionkaakapitu"/>
    <w:link w:val="Nagwek11"/>
    <w:rsid w:val="00226280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rsid w:val="00226280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226280"/>
    <w:rPr>
      <w:rFonts w:ascii="Arial" w:eastAsia="Arial" w:hAnsi="Arial" w:cs="Arial"/>
      <w:b w:val="0"/>
      <w:bCs w:val="0"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Nagwek11">
    <w:name w:val="Nagłówek #1"/>
    <w:basedOn w:val="Normalny"/>
    <w:link w:val="Nagwek10"/>
    <w:rsid w:val="00226280"/>
    <w:pPr>
      <w:widowControl w:val="0"/>
      <w:shd w:val="clear" w:color="auto" w:fill="FFFFFF"/>
      <w:spacing w:before="360" w:after="180" w:line="0" w:lineRule="atLeast"/>
      <w:ind w:hanging="920"/>
      <w:jc w:val="both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Teksttreci60">
    <w:name w:val="Tekst treści (6)"/>
    <w:basedOn w:val="Normalny"/>
    <w:link w:val="Teksttreci6"/>
    <w:rsid w:val="00226280"/>
    <w:pPr>
      <w:widowControl w:val="0"/>
      <w:shd w:val="clear" w:color="auto" w:fill="FFFFFF"/>
      <w:spacing w:after="0" w:line="264" w:lineRule="exact"/>
      <w:ind w:hanging="920"/>
      <w:jc w:val="both"/>
    </w:pPr>
    <w:rPr>
      <w:rFonts w:ascii="Arial" w:eastAsia="Arial" w:hAnsi="Arial" w:cs="Arial"/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6280"/>
    <w:pPr>
      <w:suppressAutoHyphens/>
      <w:autoSpaceDN w:val="0"/>
      <w:textAlignment w:val="baseline"/>
    </w:pPr>
    <w:rPr>
      <w:rFonts w:ascii="Calibri" w:eastAsia="Calibri" w:hAnsi="Calibri" w:cs="Times New Roman"/>
      <w:b/>
      <w:bCs/>
      <w:kern w:val="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6280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2752D9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08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BF4B2-F1EE-43BF-80AA-B0F4D2ED0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2731</Words>
  <Characters>18220</Characters>
  <Application>Microsoft Office Word</Application>
  <DocSecurity>0</DocSecurity>
  <Lines>350</Lines>
  <Paragraphs>235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Wydra</dc:creator>
  <cp:keywords/>
  <dc:description/>
  <cp:lastModifiedBy>Tomasz Pozowski</cp:lastModifiedBy>
  <cp:revision>5</cp:revision>
  <dcterms:created xsi:type="dcterms:W3CDTF">2026-03-13T21:07:00Z</dcterms:created>
  <dcterms:modified xsi:type="dcterms:W3CDTF">2026-03-13T21:11:00Z</dcterms:modified>
</cp:coreProperties>
</file>